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54D35" w14:textId="604B10B8" w:rsidR="00BA4841" w:rsidRPr="00B92D23" w:rsidRDefault="00FC7DD8" w:rsidP="00E537DB">
      <w:pPr>
        <w:rPr>
          <w:lang w:val="es-ES"/>
        </w:rPr>
        <w:sectPr w:rsidR="00BA4841" w:rsidRPr="00B92D23" w:rsidSect="007F2DFD">
          <w:headerReference w:type="even" r:id="rId8"/>
          <w:headerReference w:type="default" r:id="rId9"/>
          <w:footerReference w:type="even" r:id="rId10"/>
          <w:footerReference w:type="default" r:id="rId11"/>
          <w:footerReference w:type="first" r:id="rId12"/>
          <w:pgSz w:w="12240" w:h="15840"/>
          <w:pgMar w:top="2342" w:right="1701" w:bottom="1418" w:left="1701" w:header="709" w:footer="709" w:gutter="0"/>
          <w:cols w:space="708"/>
          <w:docGrid w:linePitch="360"/>
        </w:sectPr>
      </w:pPr>
      <w:r>
        <w:rPr>
          <w:noProof/>
          <w:lang w:val="en-US"/>
          <w14:ligatures w14:val="standardContextual"/>
        </w:rPr>
        <mc:AlternateContent>
          <mc:Choice Requires="wpg">
            <w:drawing>
              <wp:anchor distT="0" distB="0" distL="114300" distR="114300" simplePos="0" relativeHeight="251681792" behindDoc="0" locked="0" layoutInCell="1" allowOverlap="1" wp14:anchorId="7968F4F4" wp14:editId="5E6C608D">
                <wp:simplePos x="0" y="0"/>
                <wp:positionH relativeFrom="column">
                  <wp:posOffset>4092087</wp:posOffset>
                </wp:positionH>
                <wp:positionV relativeFrom="paragraph">
                  <wp:posOffset>-1097915</wp:posOffset>
                </wp:positionV>
                <wp:extent cx="1864360" cy="812800"/>
                <wp:effectExtent l="0" t="0" r="21590" b="25400"/>
                <wp:wrapNone/>
                <wp:docPr id="8" name="Grupo 8"/>
                <wp:cNvGraphicFramePr/>
                <a:graphic xmlns:a="http://schemas.openxmlformats.org/drawingml/2006/main">
                  <a:graphicData uri="http://schemas.microsoft.com/office/word/2010/wordprocessingGroup">
                    <wpg:wgp>
                      <wpg:cNvGrpSpPr/>
                      <wpg:grpSpPr>
                        <a:xfrm>
                          <a:off x="0" y="0"/>
                          <a:ext cx="1864360" cy="812800"/>
                          <a:chOff x="0" y="0"/>
                          <a:chExt cx="1864457" cy="812800"/>
                        </a:xfrm>
                      </wpg:grpSpPr>
                      <wps:wsp>
                        <wps:cNvPr id="1" name="Rectángulo 1"/>
                        <wps:cNvSpPr/>
                        <wps:spPr>
                          <a:xfrm>
                            <a:off x="562707" y="0"/>
                            <a:ext cx="1301750" cy="81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n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05154"/>
                            <a:ext cx="1799590" cy="504825"/>
                          </a:xfrm>
                          <a:prstGeom prst="rect">
                            <a:avLst/>
                          </a:prstGeom>
                        </pic:spPr>
                      </pic:pic>
                    </wpg:wgp>
                  </a:graphicData>
                </a:graphic>
              </wp:anchor>
            </w:drawing>
          </mc:Choice>
          <mc:Fallback>
            <w:pict>
              <v:group w14:anchorId="6B3BC99C" id="Grupo 8" o:spid="_x0000_s1026" style="position:absolute;margin-left:322.2pt;margin-top:-86.45pt;width:146.8pt;height:64pt;z-index:251681792" coordsize="18644,8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">
                <v:rect id="Rectángulo 1" o:spid="_x0000_s1027" style="position:absolute;left:5627;width:13017;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top:2051;width:1799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">
                  <v:imagedata r:id="rId14" o:title=""/>
                  <v:path arrowok="t"/>
                </v:shape>
              </v:group>
            </w:pict>
          </mc:Fallback>
        </mc:AlternateContent>
      </w:r>
      <w:r w:rsidR="009738F3" w:rsidRPr="00B92D23">
        <w:rPr>
          <w:noProof/>
          <w:lang w:val="en-US"/>
        </w:rPr>
        <mc:AlternateContent>
          <mc:Choice Requires="wps">
            <w:drawing>
              <wp:anchor distT="0" distB="0" distL="114300" distR="114300" simplePos="0" relativeHeight="251671552" behindDoc="0" locked="0" layoutInCell="1" allowOverlap="1" wp14:anchorId="6EFC04C4" wp14:editId="3ACD46CC">
                <wp:simplePos x="0" y="0"/>
                <wp:positionH relativeFrom="column">
                  <wp:posOffset>-531495</wp:posOffset>
                </wp:positionH>
                <wp:positionV relativeFrom="paragraph">
                  <wp:posOffset>7552995</wp:posOffset>
                </wp:positionV>
                <wp:extent cx="4345229" cy="2299063"/>
                <wp:effectExtent l="0" t="0" r="0" b="1270"/>
                <wp:wrapNone/>
                <wp:docPr id="328408263" name="Cuadro de texto 13"/>
                <wp:cNvGraphicFramePr/>
                <a:graphic xmlns:a="http://schemas.openxmlformats.org/drawingml/2006/main">
                  <a:graphicData uri="http://schemas.microsoft.com/office/word/2010/wordprocessingShape">
                    <wps:wsp>
                      <wps:cNvSpPr txBox="1"/>
                      <wps:spPr>
                        <a:xfrm>
                          <a:off x="0" y="0"/>
                          <a:ext cx="4345229" cy="2299063"/>
                        </a:xfrm>
                        <a:prstGeom prst="rect">
                          <a:avLst/>
                        </a:prstGeom>
                        <a:noFill/>
                        <a:ln w="6350">
                          <a:noFill/>
                        </a:ln>
                      </wps:spPr>
                      <wps:txbx>
                        <w:txbxContent>
                          <w:p w14:paraId="42484DCD" w14:textId="6FB00433" w:rsidR="00DB7D3C" w:rsidRPr="00DB7D3C" w:rsidRDefault="00DB7D3C" w:rsidP="00280D77">
                            <w:pPr>
                              <w:spacing w:after="60"/>
                              <w:jc w:val="left"/>
                              <w:rPr>
                                <w:b/>
                                <w:bCs/>
                                <w:color w:val="A6802D"/>
                                <w:sz w:val="24"/>
                                <w:szCs w:val="28"/>
                                <w:lang w:val="es-ES"/>
                              </w:rPr>
                            </w:pPr>
                            <w:r w:rsidRPr="00DB7D3C">
                              <w:rPr>
                                <w:b/>
                                <w:bCs/>
                                <w:color w:val="A6802D"/>
                                <w:sz w:val="24"/>
                                <w:szCs w:val="28"/>
                                <w:lang w:val="es-ES"/>
                              </w:rPr>
                              <w:t>Dirección General de Información en Salud</w:t>
                            </w:r>
                          </w:p>
                          <w:p w14:paraId="4E9E15BB" w14:textId="77777777" w:rsidR="00DB7D3C" w:rsidRPr="00DB7D3C" w:rsidRDefault="00DB7D3C" w:rsidP="00280D77">
                            <w:pPr>
                              <w:spacing w:after="60"/>
                              <w:jc w:val="left"/>
                              <w:rPr>
                                <w:sz w:val="6"/>
                                <w:szCs w:val="6"/>
                                <w:lang w:val="es-ES"/>
                              </w:rPr>
                            </w:pPr>
                          </w:p>
                          <w:p w14:paraId="6CAF9A19" w14:textId="32EBE8E0" w:rsidR="006E3E76" w:rsidRPr="00DB7D3C" w:rsidRDefault="00DE38E5" w:rsidP="00280D77">
                            <w:pPr>
                              <w:spacing w:after="60"/>
                              <w:jc w:val="left"/>
                              <w:rPr>
                                <w:sz w:val="22"/>
                                <w:szCs w:val="26"/>
                              </w:rPr>
                            </w:pPr>
                            <w:r w:rsidRPr="00DB7D3C">
                              <w:rPr>
                                <w:sz w:val="22"/>
                                <w:szCs w:val="26"/>
                              </w:rPr>
                              <w:t>Sistema Nacional de</w:t>
                            </w:r>
                            <w:r w:rsidR="00DB7D3C">
                              <w:rPr>
                                <w:sz w:val="22"/>
                                <w:szCs w:val="26"/>
                              </w:rPr>
                              <w:t xml:space="preserve"> </w:t>
                            </w:r>
                            <w:r w:rsidRPr="00DB7D3C">
                              <w:rPr>
                                <w:sz w:val="22"/>
                                <w:szCs w:val="26"/>
                              </w:rPr>
                              <w:t>Información Básica en Materia de Salud</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EFC04C4" id="_x0000_t202" coordsize="21600,21600" o:spt="202" path="m,l,21600r21600,l21600,xe">
                <v:stroke joinstyle="miter"/>
                <v:path gradientshapeok="t" o:connecttype="rect"/>
              </v:shapetype>
              <v:shape id="Cuadro de texto 13" o:spid="_x0000_s1026" type="#_x0000_t202" style="position:absolute;left:0;text-align:left;margin-left:-41.85pt;margin-top:594.7pt;width:342.15pt;height:18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" filled="f" stroked="f" strokeweight=".5pt">
                <v:textbox style="mso-fit-shape-to-text:t" inset="0,0,0,0">
                  <w:txbxContent>
                    <w:p w14:paraId="42484DCD" w14:textId="6FB00433" w:rsidR="00DB7D3C" w:rsidRPr="00DB7D3C" w:rsidRDefault="00DB7D3C" w:rsidP="00280D77">
                      <w:pPr>
                        <w:spacing w:after="60"/>
                        <w:jc w:val="left"/>
                        <w:rPr>
                          <w:b/>
                          <w:bCs/>
                          <w:color w:val="A6802D"/>
                          <w:sz w:val="24"/>
                          <w:szCs w:val="28"/>
                          <w:lang w:val="es-ES"/>
                        </w:rPr>
                      </w:pPr>
                      <w:r w:rsidRPr="00DB7D3C">
                        <w:rPr>
                          <w:b/>
                          <w:bCs/>
                          <w:color w:val="A6802D"/>
                          <w:sz w:val="24"/>
                          <w:szCs w:val="28"/>
                          <w:lang w:val="es-ES"/>
                        </w:rPr>
                        <w:t>Dirección General de Información en Salud</w:t>
                      </w:r>
                    </w:p>
                    <w:p w14:paraId="4E9E15BB" w14:textId="77777777" w:rsidR="00DB7D3C" w:rsidRPr="00DB7D3C" w:rsidRDefault="00DB7D3C" w:rsidP="00280D77">
                      <w:pPr>
                        <w:spacing w:after="60"/>
                        <w:jc w:val="left"/>
                        <w:rPr>
                          <w:sz w:val="6"/>
                          <w:szCs w:val="6"/>
                          <w:lang w:val="es-ES"/>
                        </w:rPr>
                      </w:pPr>
                    </w:p>
                    <w:p w14:paraId="6CAF9A19" w14:textId="32EBE8E0" w:rsidR="006E3E76" w:rsidRPr="00DB7D3C" w:rsidRDefault="00DE38E5" w:rsidP="00280D77">
                      <w:pPr>
                        <w:spacing w:after="60"/>
                        <w:jc w:val="left"/>
                        <w:rPr>
                          <w:sz w:val="22"/>
                          <w:szCs w:val="26"/>
                        </w:rPr>
                      </w:pPr>
                      <w:r w:rsidRPr="00DB7D3C">
                        <w:rPr>
                          <w:sz w:val="22"/>
                          <w:szCs w:val="26"/>
                        </w:rPr>
                        <w:t>Sistema Nacional de</w:t>
                      </w:r>
                      <w:r w:rsidR="00DB7D3C">
                        <w:rPr>
                          <w:sz w:val="22"/>
                          <w:szCs w:val="26"/>
                        </w:rPr>
                        <w:t xml:space="preserve"> </w:t>
                      </w:r>
                      <w:r w:rsidRPr="00DB7D3C">
                        <w:rPr>
                          <w:sz w:val="22"/>
                          <w:szCs w:val="26"/>
                        </w:rPr>
                        <w:t>Información Básica en Materia de Salud</w:t>
                      </w:r>
                    </w:p>
                  </w:txbxContent>
                </v:textbox>
              </v:shape>
            </w:pict>
          </mc:Fallback>
        </mc:AlternateContent>
      </w:r>
      <w:r w:rsidR="00993172" w:rsidRPr="00B92D23">
        <w:rPr>
          <w:noProof/>
          <w:lang w:val="en-US"/>
        </w:rPr>
        <mc:AlternateContent>
          <mc:Choice Requires="wps">
            <w:drawing>
              <wp:anchor distT="0" distB="0" distL="114300" distR="114300" simplePos="0" relativeHeight="251666432" behindDoc="0" locked="0" layoutInCell="1" allowOverlap="1" wp14:anchorId="038D3C43" wp14:editId="147E28C3">
                <wp:simplePos x="0" y="0"/>
                <wp:positionH relativeFrom="column">
                  <wp:posOffset>-729097</wp:posOffset>
                </wp:positionH>
                <wp:positionV relativeFrom="paragraph">
                  <wp:posOffset>1294667</wp:posOffset>
                </wp:positionV>
                <wp:extent cx="7054314" cy="2743200"/>
                <wp:effectExtent l="0" t="0" r="0" b="0"/>
                <wp:wrapNone/>
                <wp:docPr id="1012504883" name="Cuadro de texto 3"/>
                <wp:cNvGraphicFramePr/>
                <a:graphic xmlns:a="http://schemas.openxmlformats.org/drawingml/2006/main">
                  <a:graphicData uri="http://schemas.microsoft.com/office/word/2010/wordprocessingShape">
                    <wps:wsp>
                      <wps:cNvSpPr txBox="1"/>
                      <wps:spPr>
                        <a:xfrm>
                          <a:off x="0" y="0"/>
                          <a:ext cx="7054314" cy="27432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888ADD9" w14:textId="77777777" w:rsidR="00A636F4" w:rsidRDefault="00DE38E5" w:rsidP="00B84D49">
                            <w:pPr>
                              <w:spacing w:after="0"/>
                              <w:ind w:right="68"/>
                              <w:jc w:val="center"/>
                              <w:rPr>
                                <w:rStyle w:val="sowc"/>
                                <w:rFonts w:ascii="Patria" w:hAnsi="Patria"/>
                                <w:b/>
                                <w:bCs/>
                                <w:color w:val="9F2241"/>
                                <w:sz w:val="48"/>
                                <w:szCs w:val="48"/>
                              </w:rPr>
                            </w:pPr>
                            <w:r w:rsidRPr="001E2DB6">
                              <w:rPr>
                                <w:rStyle w:val="sowc"/>
                                <w:rFonts w:ascii="Patria" w:hAnsi="Patria"/>
                                <w:b/>
                                <w:bCs/>
                                <w:color w:val="9F2241"/>
                                <w:sz w:val="48"/>
                                <w:szCs w:val="48"/>
                              </w:rPr>
                              <w:t xml:space="preserve">Instructivo de llenado </w:t>
                            </w:r>
                            <w:r w:rsidR="00A636F4">
                              <w:rPr>
                                <w:rStyle w:val="sowc"/>
                                <w:rFonts w:ascii="Patria" w:hAnsi="Patria"/>
                                <w:b/>
                                <w:bCs/>
                                <w:color w:val="9F2241"/>
                                <w:sz w:val="48"/>
                                <w:szCs w:val="48"/>
                              </w:rPr>
                              <w:t>del</w:t>
                            </w:r>
                          </w:p>
                          <w:p w14:paraId="78A6DA52" w14:textId="4E00C95C" w:rsidR="00B84D49" w:rsidRPr="00A636F4" w:rsidRDefault="00A636F4" w:rsidP="00B84D49">
                            <w:pPr>
                              <w:spacing w:after="0"/>
                              <w:ind w:right="68"/>
                              <w:jc w:val="center"/>
                              <w:rPr>
                                <w:rStyle w:val="sowc"/>
                                <w:rFonts w:ascii="Patria" w:hAnsi="Patria"/>
                                <w:b/>
                                <w:bCs/>
                                <w:color w:val="9F2241"/>
                                <w:sz w:val="72"/>
                                <w:szCs w:val="72"/>
                              </w:rPr>
                            </w:pPr>
                            <w:r w:rsidRPr="00A636F4">
                              <w:rPr>
                                <w:rStyle w:val="sowc"/>
                                <w:rFonts w:ascii="Patria" w:hAnsi="Patria"/>
                                <w:b/>
                                <w:bCs/>
                                <w:color w:val="9F2241"/>
                                <w:sz w:val="72"/>
                                <w:szCs w:val="72"/>
                              </w:rPr>
                              <w:t>Informe Mensual de Actividades de Telesalud</w:t>
                            </w:r>
                          </w:p>
                          <w:p w14:paraId="76EB3C3E" w14:textId="77777777" w:rsidR="00A636F4" w:rsidRDefault="00A636F4" w:rsidP="00B84D49">
                            <w:pPr>
                              <w:spacing w:after="0"/>
                              <w:ind w:right="68"/>
                              <w:jc w:val="center"/>
                              <w:rPr>
                                <w:rStyle w:val="sowc"/>
                                <w:rFonts w:ascii="Patria" w:hAnsi="Patria"/>
                                <w:b/>
                                <w:bCs/>
                                <w:color w:val="595959"/>
                                <w:sz w:val="48"/>
                                <w:szCs w:val="48"/>
                              </w:rPr>
                            </w:pPr>
                          </w:p>
                          <w:p w14:paraId="1900A9EA" w14:textId="3E2D9CF5" w:rsidR="00DE38E5" w:rsidRPr="001E2DB6" w:rsidRDefault="00DE38E5" w:rsidP="00B84D49">
                            <w:pPr>
                              <w:spacing w:after="0"/>
                              <w:ind w:right="68"/>
                              <w:jc w:val="center"/>
                              <w:rPr>
                                <w:rStyle w:val="sowc"/>
                                <w:rFonts w:ascii="Patria" w:hAnsi="Patria"/>
                                <w:b/>
                                <w:bCs/>
                                <w:color w:val="595959"/>
                                <w:sz w:val="48"/>
                                <w:szCs w:val="48"/>
                              </w:rPr>
                            </w:pPr>
                            <w:r w:rsidRPr="001E2DB6">
                              <w:rPr>
                                <w:rStyle w:val="sowc"/>
                                <w:rFonts w:ascii="Patria" w:hAnsi="Patria"/>
                                <w:b/>
                                <w:bCs/>
                                <w:color w:val="595959"/>
                                <w:sz w:val="48"/>
                                <w:szCs w:val="48"/>
                              </w:rPr>
                              <w:t>(</w:t>
                            </w:r>
                            <w:r w:rsidR="00B84D49" w:rsidRPr="00B84D49">
                              <w:rPr>
                                <w:rStyle w:val="sowc"/>
                                <w:rFonts w:ascii="Patria" w:hAnsi="Patria"/>
                                <w:b/>
                                <w:bCs/>
                                <w:color w:val="595959"/>
                                <w:sz w:val="48"/>
                                <w:szCs w:val="48"/>
                              </w:rPr>
                              <w:t>SINBA-SIS-TS</w:t>
                            </w:r>
                            <w:r w:rsidRPr="001E2DB6">
                              <w:rPr>
                                <w:rStyle w:val="sowc"/>
                                <w:rFonts w:ascii="Patria" w:hAnsi="Patria"/>
                                <w:b/>
                                <w:bCs/>
                                <w:color w:val="595959"/>
                                <w:sz w:val="48"/>
                                <w:szCs w:val="48"/>
                              </w:rPr>
                              <w:t>)</w:t>
                            </w:r>
                          </w:p>
                          <w:p w14:paraId="3FF9126E" w14:textId="44DB8C76" w:rsidR="0014416E" w:rsidRPr="001E2DB6" w:rsidRDefault="00DE38E5" w:rsidP="00DE38E5">
                            <w:pPr>
                              <w:pStyle w:val="My"/>
                              <w:ind w:right="68"/>
                              <w:contextualSpacing/>
                              <w:jc w:val="center"/>
                              <w:rPr>
                                <w:rStyle w:val="sowc"/>
                                <w:rFonts w:ascii="Patria" w:eastAsiaTheme="minorHAnsi" w:hAnsi="Patria" w:cs="Times New Roman (Cuerpo en alfa"/>
                                <w:b/>
                                <w:bCs/>
                                <w:color w:val="595959"/>
                                <w:sz w:val="48"/>
                                <w:szCs w:val="48"/>
                                <w:lang w:val="es-MX" w:eastAsia="en-US"/>
                              </w:rPr>
                            </w:pPr>
                            <w:r w:rsidRPr="001E2DB6">
                              <w:rPr>
                                <w:rStyle w:val="sowc"/>
                                <w:rFonts w:ascii="Patria" w:eastAsiaTheme="minorHAnsi" w:hAnsi="Patria" w:cs="Times New Roman (Cuerpo en alfa"/>
                                <w:b/>
                                <w:bCs/>
                                <w:color w:val="595959"/>
                                <w:sz w:val="48"/>
                                <w:szCs w:val="48"/>
                                <w:lang w:val="es-MX" w:eastAsia="en-US"/>
                              </w:rPr>
                              <w:t>VERSIÓN 202</w:t>
                            </w:r>
                            <w:r w:rsidR="00993172" w:rsidRPr="001E2DB6">
                              <w:rPr>
                                <w:rStyle w:val="sowc"/>
                                <w:rFonts w:ascii="Patria" w:eastAsiaTheme="minorHAnsi" w:hAnsi="Patria" w:cs="Times New Roman (Cuerpo en alfa"/>
                                <w:b/>
                                <w:bCs/>
                                <w:color w:val="595959"/>
                                <w:sz w:val="48"/>
                                <w:szCs w:val="48"/>
                                <w:lang w:val="es-MX" w:eastAsia="en-US"/>
                              </w:rPr>
                              <w:t>5</w:t>
                            </w:r>
                          </w:p>
                          <w:p w14:paraId="474F8B26" w14:textId="77777777" w:rsidR="00DE38E5" w:rsidRPr="001E2DB6" w:rsidRDefault="00DE38E5" w:rsidP="00DE38E5">
                            <w:pPr>
                              <w:pStyle w:val="My"/>
                              <w:ind w:right="68"/>
                              <w:contextualSpacing/>
                              <w:jc w:val="center"/>
                              <w:rPr>
                                <w:rFonts w:ascii="Patria" w:hAnsi="Patria"/>
                                <w:color w:val="000000" w:themeColor="text1"/>
                                <w:sz w:val="30"/>
                                <w:szCs w:val="3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3C43" id="Cuadro de texto 3" o:spid="_x0000_s1027" type="#_x0000_t202" style="position:absolute;left:0;text-align:left;margin-left:-57.4pt;margin-top:101.95pt;width:555.45pt;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" fillcolor="white [3201]" stroked="f" strokeweight="1pt">
                <v:textbox>
                  <w:txbxContent>
                    <w:p w14:paraId="5888ADD9" w14:textId="77777777" w:rsidR="00A636F4" w:rsidRDefault="00DE38E5" w:rsidP="00B84D49">
                      <w:pPr>
                        <w:spacing w:after="0"/>
                        <w:ind w:right="68"/>
                        <w:jc w:val="center"/>
                        <w:rPr>
                          <w:rStyle w:val="sowc"/>
                          <w:rFonts w:ascii="Patria" w:hAnsi="Patria"/>
                          <w:b/>
                          <w:bCs/>
                          <w:color w:val="9F2241"/>
                          <w:sz w:val="48"/>
                          <w:szCs w:val="48"/>
                        </w:rPr>
                      </w:pPr>
                      <w:r w:rsidRPr="001E2DB6">
                        <w:rPr>
                          <w:rStyle w:val="sowc"/>
                          <w:rFonts w:ascii="Patria" w:hAnsi="Patria"/>
                          <w:b/>
                          <w:bCs/>
                          <w:color w:val="9F2241"/>
                          <w:sz w:val="48"/>
                          <w:szCs w:val="48"/>
                        </w:rPr>
                        <w:t xml:space="preserve">Instructivo de llenado </w:t>
                      </w:r>
                      <w:r w:rsidR="00A636F4">
                        <w:rPr>
                          <w:rStyle w:val="sowc"/>
                          <w:rFonts w:ascii="Patria" w:hAnsi="Patria"/>
                          <w:b/>
                          <w:bCs/>
                          <w:color w:val="9F2241"/>
                          <w:sz w:val="48"/>
                          <w:szCs w:val="48"/>
                        </w:rPr>
                        <w:t>del</w:t>
                      </w:r>
                    </w:p>
                    <w:p w14:paraId="78A6DA52" w14:textId="4E00C95C" w:rsidR="00B84D49" w:rsidRPr="00A636F4" w:rsidRDefault="00A636F4" w:rsidP="00B84D49">
                      <w:pPr>
                        <w:spacing w:after="0"/>
                        <w:ind w:right="68"/>
                        <w:jc w:val="center"/>
                        <w:rPr>
                          <w:rStyle w:val="sowc"/>
                          <w:rFonts w:ascii="Patria" w:hAnsi="Patria"/>
                          <w:b/>
                          <w:bCs/>
                          <w:color w:val="9F2241"/>
                          <w:sz w:val="72"/>
                          <w:szCs w:val="72"/>
                        </w:rPr>
                      </w:pPr>
                      <w:r w:rsidRPr="00A636F4">
                        <w:rPr>
                          <w:rStyle w:val="sowc"/>
                          <w:rFonts w:ascii="Patria" w:hAnsi="Patria"/>
                          <w:b/>
                          <w:bCs/>
                          <w:color w:val="9F2241"/>
                          <w:sz w:val="72"/>
                          <w:szCs w:val="72"/>
                        </w:rPr>
                        <w:t>Informe Mensual de Actividades de Telesalud</w:t>
                      </w:r>
                    </w:p>
                    <w:p w14:paraId="76EB3C3E" w14:textId="77777777" w:rsidR="00A636F4" w:rsidRDefault="00A636F4" w:rsidP="00B84D49">
                      <w:pPr>
                        <w:spacing w:after="0"/>
                        <w:ind w:right="68"/>
                        <w:jc w:val="center"/>
                        <w:rPr>
                          <w:rStyle w:val="sowc"/>
                          <w:rFonts w:ascii="Patria" w:hAnsi="Patria"/>
                          <w:b/>
                          <w:bCs/>
                          <w:color w:val="595959"/>
                          <w:sz w:val="48"/>
                          <w:szCs w:val="48"/>
                        </w:rPr>
                      </w:pPr>
                    </w:p>
                    <w:p w14:paraId="1900A9EA" w14:textId="3E2D9CF5" w:rsidR="00DE38E5" w:rsidRPr="001E2DB6" w:rsidRDefault="00DE38E5" w:rsidP="00B84D49">
                      <w:pPr>
                        <w:spacing w:after="0"/>
                        <w:ind w:right="68"/>
                        <w:jc w:val="center"/>
                        <w:rPr>
                          <w:rStyle w:val="sowc"/>
                          <w:rFonts w:ascii="Patria" w:hAnsi="Patria"/>
                          <w:b/>
                          <w:bCs/>
                          <w:color w:val="595959"/>
                          <w:sz w:val="48"/>
                          <w:szCs w:val="48"/>
                        </w:rPr>
                      </w:pPr>
                      <w:r w:rsidRPr="001E2DB6">
                        <w:rPr>
                          <w:rStyle w:val="sowc"/>
                          <w:rFonts w:ascii="Patria" w:hAnsi="Patria"/>
                          <w:b/>
                          <w:bCs/>
                          <w:color w:val="595959"/>
                          <w:sz w:val="48"/>
                          <w:szCs w:val="48"/>
                        </w:rPr>
                        <w:t>(</w:t>
                      </w:r>
                      <w:r w:rsidR="00B84D49" w:rsidRPr="00B84D49">
                        <w:rPr>
                          <w:rStyle w:val="sowc"/>
                          <w:rFonts w:ascii="Patria" w:hAnsi="Patria"/>
                          <w:b/>
                          <w:bCs/>
                          <w:color w:val="595959"/>
                          <w:sz w:val="48"/>
                          <w:szCs w:val="48"/>
                        </w:rPr>
                        <w:t>SINBA-SIS-TS</w:t>
                      </w:r>
                      <w:r w:rsidRPr="001E2DB6">
                        <w:rPr>
                          <w:rStyle w:val="sowc"/>
                          <w:rFonts w:ascii="Patria" w:hAnsi="Patria"/>
                          <w:b/>
                          <w:bCs/>
                          <w:color w:val="595959"/>
                          <w:sz w:val="48"/>
                          <w:szCs w:val="48"/>
                        </w:rPr>
                        <w:t>)</w:t>
                      </w:r>
                    </w:p>
                    <w:p w14:paraId="3FF9126E" w14:textId="44DB8C76" w:rsidR="0014416E" w:rsidRPr="001E2DB6" w:rsidRDefault="00DE38E5" w:rsidP="00DE38E5">
                      <w:pPr>
                        <w:pStyle w:val="My"/>
                        <w:ind w:right="68"/>
                        <w:contextualSpacing/>
                        <w:jc w:val="center"/>
                        <w:rPr>
                          <w:rStyle w:val="sowc"/>
                          <w:rFonts w:ascii="Patria" w:eastAsiaTheme="minorHAnsi" w:hAnsi="Patria" w:cs="Times New Roman (Cuerpo en alfa"/>
                          <w:b/>
                          <w:bCs/>
                          <w:color w:val="595959"/>
                          <w:sz w:val="48"/>
                          <w:szCs w:val="48"/>
                          <w:lang w:val="es-MX" w:eastAsia="en-US"/>
                        </w:rPr>
                      </w:pPr>
                      <w:r w:rsidRPr="001E2DB6">
                        <w:rPr>
                          <w:rStyle w:val="sowc"/>
                          <w:rFonts w:ascii="Patria" w:eastAsiaTheme="minorHAnsi" w:hAnsi="Patria" w:cs="Times New Roman (Cuerpo en alfa"/>
                          <w:b/>
                          <w:bCs/>
                          <w:color w:val="595959"/>
                          <w:sz w:val="48"/>
                          <w:szCs w:val="48"/>
                          <w:lang w:val="es-MX" w:eastAsia="en-US"/>
                        </w:rPr>
                        <w:t>VERSIÓN 202</w:t>
                      </w:r>
                      <w:r w:rsidR="00993172" w:rsidRPr="001E2DB6">
                        <w:rPr>
                          <w:rStyle w:val="sowc"/>
                          <w:rFonts w:ascii="Patria" w:eastAsiaTheme="minorHAnsi" w:hAnsi="Patria" w:cs="Times New Roman (Cuerpo en alfa"/>
                          <w:b/>
                          <w:bCs/>
                          <w:color w:val="595959"/>
                          <w:sz w:val="48"/>
                          <w:szCs w:val="48"/>
                          <w:lang w:val="es-MX" w:eastAsia="en-US"/>
                        </w:rPr>
                        <w:t>5</w:t>
                      </w:r>
                    </w:p>
                    <w:p w14:paraId="474F8B26" w14:textId="77777777" w:rsidR="00DE38E5" w:rsidRPr="001E2DB6" w:rsidRDefault="00DE38E5" w:rsidP="00DE38E5">
                      <w:pPr>
                        <w:pStyle w:val="My"/>
                        <w:ind w:right="68"/>
                        <w:contextualSpacing/>
                        <w:jc w:val="center"/>
                        <w:rPr>
                          <w:rFonts w:ascii="Patria" w:hAnsi="Patria"/>
                          <w:color w:val="000000" w:themeColor="text1"/>
                          <w:sz w:val="30"/>
                          <w:szCs w:val="30"/>
                          <w:lang w:val="es-MX"/>
                        </w:rPr>
                      </w:pPr>
                    </w:p>
                  </w:txbxContent>
                </v:textbox>
              </v:shape>
            </w:pict>
          </mc:Fallback>
        </mc:AlternateContent>
      </w:r>
      <w:r w:rsidR="00287E82" w:rsidRPr="00B92D23">
        <w:rPr>
          <w:lang w:val="es-ES"/>
        </w:rPr>
        <w:t xml:space="preserve"> </w:t>
      </w:r>
      <w:r w:rsidR="006E3E76" w:rsidRPr="00B92D23">
        <w:rPr>
          <w:noProof/>
          <w:lang w:val="en-US"/>
        </w:rPr>
        <w:drawing>
          <wp:anchor distT="0" distB="0" distL="114300" distR="114300" simplePos="0" relativeHeight="251669504" behindDoc="1" locked="0" layoutInCell="1" allowOverlap="1" wp14:anchorId="031F5053" wp14:editId="48264ED0">
            <wp:simplePos x="0" y="0"/>
            <wp:positionH relativeFrom="margin">
              <wp:posOffset>-1080135</wp:posOffset>
            </wp:positionH>
            <wp:positionV relativeFrom="margin">
              <wp:posOffset>-1471295</wp:posOffset>
            </wp:positionV>
            <wp:extent cx="7761605" cy="10044430"/>
            <wp:effectExtent l="0" t="0" r="0" b="1270"/>
            <wp:wrapNone/>
            <wp:docPr id="19920916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1655"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7761605" cy="10044430"/>
                    </a:xfrm>
                    <a:prstGeom prst="rect">
                      <a:avLst/>
                    </a:prstGeom>
                  </pic:spPr>
                </pic:pic>
              </a:graphicData>
            </a:graphic>
            <wp14:sizeRelH relativeFrom="page">
              <wp14:pctWidth>0</wp14:pctWidth>
            </wp14:sizeRelH>
            <wp14:sizeRelV relativeFrom="page">
              <wp14:pctHeight>0</wp14:pctHeight>
            </wp14:sizeRelV>
          </wp:anchor>
        </w:drawing>
      </w:r>
    </w:p>
    <w:p w14:paraId="11E35EEB" w14:textId="77777777" w:rsidR="004632F7" w:rsidRPr="00B92D23" w:rsidRDefault="004632F7" w:rsidP="00CB4662">
      <w:pPr>
        <w:pStyle w:val="Ttulo1"/>
        <w:rPr>
          <w:lang w:val="es-ES"/>
        </w:rPr>
      </w:pPr>
      <w:bookmarkStart w:id="0" w:name="_Toc183445948"/>
      <w:bookmarkStart w:id="1" w:name="_Toc58322179"/>
      <w:bookmarkStart w:id="2" w:name="_Toc184743377"/>
      <w:r w:rsidRPr="00B92D23">
        <w:rPr>
          <w:lang w:val="es-ES"/>
        </w:rPr>
        <w:lastRenderedPageBreak/>
        <w:t>PREFACIO</w:t>
      </w:r>
      <w:bookmarkEnd w:id="0"/>
      <w:bookmarkEnd w:id="2"/>
    </w:p>
    <w:p w14:paraId="7E275237" w14:textId="77777777" w:rsidR="004632F7" w:rsidRPr="00B92D23" w:rsidRDefault="004632F7" w:rsidP="00C9717D">
      <w:pPr>
        <w:pStyle w:val="Ttulo2"/>
      </w:pPr>
      <w:bookmarkStart w:id="3" w:name="_Toc183445949"/>
      <w:bookmarkStart w:id="4" w:name="_Toc184743378"/>
      <w:r w:rsidRPr="00B92D23">
        <w:t>Información de contacto</w:t>
      </w:r>
      <w:bookmarkEnd w:id="3"/>
      <w:bookmarkEnd w:id="4"/>
    </w:p>
    <w:p w14:paraId="0F1C207D" w14:textId="777FBCC2" w:rsidR="002D0A78" w:rsidRDefault="00A636F4" w:rsidP="00E600E2">
      <w:pPr>
        <w:rPr>
          <w:lang w:val="es-ES"/>
        </w:rPr>
      </w:pPr>
      <w:r w:rsidRPr="00A636F4">
        <w:rPr>
          <w:lang w:val="es-ES"/>
        </w:rPr>
        <w:t>Para mayor información sobre este documento, favor de contactar a la Dirección General de Información en Salud, ubicada en Homero # 213 Piso 11, Colonia Chapultepec Morales, Alcaldía Miguel Hidalgo, C.P. 11570, Ciudad de México, Teléfono. +52 (55) 5514 5964, 5208 4929, o bien, por medio de correo electrónico a dgis@salud.gob.mx con el asunto “Informe Mensual de Actividades de Telesalud (SINBA-SIS-TS</w:t>
      </w:r>
      <w:r w:rsidR="00E600E2" w:rsidRPr="00E600E2">
        <w:rPr>
          <w:lang w:val="es-ES"/>
        </w:rPr>
        <w:t>) Versión 2025”.</w:t>
      </w:r>
    </w:p>
    <w:p w14:paraId="5229210C" w14:textId="77777777" w:rsidR="005D7B63" w:rsidRDefault="005D7B63" w:rsidP="004632F7">
      <w:pPr>
        <w:rPr>
          <w:lang w:val="es-ES"/>
        </w:rPr>
      </w:pPr>
    </w:p>
    <w:p w14:paraId="6A054BAB" w14:textId="32831D57" w:rsidR="00E600E2" w:rsidRDefault="00E600E2" w:rsidP="004632F7">
      <w:pPr>
        <w:rPr>
          <w:lang w:val="es-ES"/>
        </w:rPr>
      </w:pPr>
    </w:p>
    <w:p w14:paraId="6B096121" w14:textId="61E0169D" w:rsidR="00E600E2" w:rsidRDefault="00E600E2" w:rsidP="004632F7">
      <w:pPr>
        <w:rPr>
          <w:lang w:val="es-ES"/>
        </w:rPr>
      </w:pPr>
    </w:p>
    <w:p w14:paraId="5735AB9D" w14:textId="77777777" w:rsidR="00E600E2" w:rsidRDefault="00E600E2" w:rsidP="004632F7">
      <w:pPr>
        <w:rPr>
          <w:lang w:val="es-ES"/>
        </w:rPr>
        <w:sectPr w:rsidR="00E600E2" w:rsidSect="007F2DFD">
          <w:headerReference w:type="default" r:id="rId16"/>
          <w:footerReference w:type="default" r:id="rId17"/>
          <w:pgSz w:w="12240" w:h="15840"/>
          <w:pgMar w:top="2342" w:right="1701" w:bottom="1418" w:left="1701" w:header="709" w:footer="709" w:gutter="0"/>
          <w:pgNumType w:start="1"/>
          <w:cols w:space="708"/>
          <w:docGrid w:linePitch="360"/>
        </w:sectPr>
      </w:pPr>
    </w:p>
    <w:sdt>
      <w:sdtPr>
        <w:rPr>
          <w:rFonts w:ascii="Montserrat" w:hAnsi="Montserrat"/>
          <w:b w:val="0"/>
          <w:caps w:val="0"/>
          <w:color w:val="auto"/>
          <w:sz w:val="20"/>
          <w:lang w:val="es-ES"/>
        </w:rPr>
        <w:id w:val="1333723425"/>
        <w:docPartObj>
          <w:docPartGallery w:val="Table of Contents"/>
          <w:docPartUnique/>
        </w:docPartObj>
      </w:sdtPr>
      <w:sdtEndPr>
        <w:rPr>
          <w:rFonts w:ascii="Noto Sans" w:hAnsi="Noto Sans"/>
          <w:bCs/>
          <w:color w:val="0D0D0D"/>
          <w:sz w:val="18"/>
        </w:rPr>
      </w:sdtEndPr>
      <w:sdtContent>
        <w:p w14:paraId="46DCF4C6" w14:textId="77777777" w:rsidR="00CB4662" w:rsidRPr="000D511F" w:rsidRDefault="00CB4662" w:rsidP="00CB4662">
          <w:pPr>
            <w:pStyle w:val="sinlink"/>
            <w:rPr>
              <w:lang w:val="es-ES"/>
            </w:rPr>
          </w:pPr>
          <w:r w:rsidRPr="000D511F">
            <w:rPr>
              <w:lang w:val="es-ES"/>
            </w:rPr>
            <w:t>Tabla de contenido</w:t>
          </w:r>
        </w:p>
        <w:bookmarkStart w:id="5" w:name="_GoBack"/>
        <w:bookmarkEnd w:id="5"/>
        <w:p w14:paraId="032A8573" w14:textId="43DD3597" w:rsidR="00C9717D" w:rsidRDefault="00CB4662">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r w:rsidRPr="000D511F">
            <w:rPr>
              <w:b/>
              <w:lang w:val="es-ES"/>
            </w:rPr>
            <w:fldChar w:fldCharType="begin"/>
          </w:r>
          <w:r w:rsidRPr="000D511F">
            <w:rPr>
              <w:b/>
              <w:lang w:val="es-ES"/>
            </w:rPr>
            <w:instrText xml:space="preserve"> TOC \o "1-3" \h \z \u </w:instrText>
          </w:r>
          <w:r w:rsidRPr="000D511F">
            <w:rPr>
              <w:b/>
              <w:lang w:val="es-ES"/>
            </w:rPr>
            <w:fldChar w:fldCharType="separate"/>
          </w:r>
          <w:hyperlink w:anchor="_Toc184743377" w:history="1">
            <w:r w:rsidR="00C9717D" w:rsidRPr="00AB0383">
              <w:rPr>
                <w:rStyle w:val="Hipervnculo"/>
                <w:noProof/>
                <w:lang w:val="es-ES"/>
              </w:rPr>
              <w:t>1</w:t>
            </w:r>
            <w:r w:rsidR="00C9717D">
              <w:rPr>
                <w:rFonts w:asciiTheme="minorHAnsi" w:eastAsiaTheme="minorEastAsia" w:hAnsiTheme="minorHAnsi" w:cstheme="minorBidi"/>
                <w:bCs w:val="0"/>
                <w:caps w:val="0"/>
                <w:noProof/>
                <w:color w:val="auto"/>
                <w:sz w:val="22"/>
                <w:szCs w:val="22"/>
                <w:lang w:val="en-US"/>
              </w:rPr>
              <w:tab/>
            </w:r>
            <w:r w:rsidR="00C9717D" w:rsidRPr="00AB0383">
              <w:rPr>
                <w:rStyle w:val="Hipervnculo"/>
                <w:noProof/>
                <w:lang w:val="es-ES"/>
              </w:rPr>
              <w:t>PREFACIO</w:t>
            </w:r>
            <w:r w:rsidR="00C9717D">
              <w:rPr>
                <w:noProof/>
                <w:webHidden/>
              </w:rPr>
              <w:tab/>
            </w:r>
            <w:r w:rsidR="00C9717D">
              <w:rPr>
                <w:noProof/>
                <w:webHidden/>
              </w:rPr>
              <w:fldChar w:fldCharType="begin"/>
            </w:r>
            <w:r w:rsidR="00C9717D">
              <w:rPr>
                <w:noProof/>
                <w:webHidden/>
              </w:rPr>
              <w:instrText xml:space="preserve"> PAGEREF _Toc184743377 \h </w:instrText>
            </w:r>
            <w:r w:rsidR="00C9717D">
              <w:rPr>
                <w:noProof/>
                <w:webHidden/>
              </w:rPr>
            </w:r>
            <w:r w:rsidR="00C9717D">
              <w:rPr>
                <w:noProof/>
                <w:webHidden/>
              </w:rPr>
              <w:fldChar w:fldCharType="separate"/>
            </w:r>
            <w:r w:rsidR="00C9717D">
              <w:rPr>
                <w:noProof/>
                <w:webHidden/>
              </w:rPr>
              <w:t>1</w:t>
            </w:r>
            <w:r w:rsidR="00C9717D">
              <w:rPr>
                <w:noProof/>
                <w:webHidden/>
              </w:rPr>
              <w:fldChar w:fldCharType="end"/>
            </w:r>
          </w:hyperlink>
        </w:p>
        <w:p w14:paraId="114E36F7" w14:textId="4CBE8185"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78" w:history="1">
            <w:r w:rsidRPr="00AB0383">
              <w:rPr>
                <w:rStyle w:val="Hipervnculo"/>
                <w:noProof/>
              </w:rPr>
              <w:t>1.1</w:t>
            </w:r>
            <w:r>
              <w:rPr>
                <w:rFonts w:asciiTheme="minorHAnsi" w:eastAsiaTheme="minorEastAsia" w:hAnsiTheme="minorHAnsi" w:cstheme="minorBidi"/>
                <w:smallCaps w:val="0"/>
                <w:noProof/>
                <w:color w:val="auto"/>
                <w:sz w:val="22"/>
                <w:szCs w:val="22"/>
                <w:lang w:val="en-US"/>
              </w:rPr>
              <w:tab/>
            </w:r>
            <w:r w:rsidRPr="00AB0383">
              <w:rPr>
                <w:rStyle w:val="Hipervnculo"/>
                <w:noProof/>
              </w:rPr>
              <w:t>Información de contacto</w:t>
            </w:r>
            <w:r>
              <w:rPr>
                <w:noProof/>
                <w:webHidden/>
              </w:rPr>
              <w:tab/>
            </w:r>
            <w:r>
              <w:rPr>
                <w:noProof/>
                <w:webHidden/>
              </w:rPr>
              <w:fldChar w:fldCharType="begin"/>
            </w:r>
            <w:r>
              <w:rPr>
                <w:noProof/>
                <w:webHidden/>
              </w:rPr>
              <w:instrText xml:space="preserve"> PAGEREF _Toc184743378 \h </w:instrText>
            </w:r>
            <w:r>
              <w:rPr>
                <w:noProof/>
                <w:webHidden/>
              </w:rPr>
            </w:r>
            <w:r>
              <w:rPr>
                <w:noProof/>
                <w:webHidden/>
              </w:rPr>
              <w:fldChar w:fldCharType="separate"/>
            </w:r>
            <w:r>
              <w:rPr>
                <w:noProof/>
                <w:webHidden/>
              </w:rPr>
              <w:t>1</w:t>
            </w:r>
            <w:r>
              <w:rPr>
                <w:noProof/>
                <w:webHidden/>
              </w:rPr>
              <w:fldChar w:fldCharType="end"/>
            </w:r>
          </w:hyperlink>
        </w:p>
        <w:p w14:paraId="009F5F54" w14:textId="1FDFA1AB" w:rsidR="00C9717D" w:rsidRDefault="00C9717D">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3379" w:history="1">
            <w:r w:rsidRPr="00AB0383">
              <w:rPr>
                <w:rStyle w:val="Hipervnculo"/>
                <w:noProof/>
                <w:lang w:val="es-ES"/>
              </w:rPr>
              <w:t>2</w:t>
            </w:r>
            <w:r>
              <w:rPr>
                <w:rFonts w:asciiTheme="minorHAnsi" w:eastAsiaTheme="minorEastAsia" w:hAnsiTheme="minorHAnsi" w:cstheme="minorBidi"/>
                <w:bCs w:val="0"/>
                <w:caps w:val="0"/>
                <w:noProof/>
                <w:color w:val="auto"/>
                <w:sz w:val="22"/>
                <w:szCs w:val="22"/>
                <w:lang w:val="en-US"/>
              </w:rPr>
              <w:tab/>
            </w:r>
            <w:r w:rsidRPr="00AB0383">
              <w:rPr>
                <w:rStyle w:val="Hipervnculo"/>
                <w:noProof/>
                <w:lang w:val="es-ES"/>
              </w:rPr>
              <w:t>PRESENTACIÓN DEL INSTRUCTIVO</w:t>
            </w:r>
            <w:r>
              <w:rPr>
                <w:noProof/>
                <w:webHidden/>
              </w:rPr>
              <w:tab/>
            </w:r>
            <w:r>
              <w:rPr>
                <w:noProof/>
                <w:webHidden/>
              </w:rPr>
              <w:fldChar w:fldCharType="begin"/>
            </w:r>
            <w:r>
              <w:rPr>
                <w:noProof/>
                <w:webHidden/>
              </w:rPr>
              <w:instrText xml:space="preserve"> PAGEREF _Toc184743379 \h </w:instrText>
            </w:r>
            <w:r>
              <w:rPr>
                <w:noProof/>
                <w:webHidden/>
              </w:rPr>
            </w:r>
            <w:r>
              <w:rPr>
                <w:noProof/>
                <w:webHidden/>
              </w:rPr>
              <w:fldChar w:fldCharType="separate"/>
            </w:r>
            <w:r>
              <w:rPr>
                <w:noProof/>
                <w:webHidden/>
              </w:rPr>
              <w:t>3</w:t>
            </w:r>
            <w:r>
              <w:rPr>
                <w:noProof/>
                <w:webHidden/>
              </w:rPr>
              <w:fldChar w:fldCharType="end"/>
            </w:r>
          </w:hyperlink>
        </w:p>
        <w:p w14:paraId="7D18C977" w14:textId="200E2BD8"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80" w:history="1">
            <w:r w:rsidRPr="00AB0383">
              <w:rPr>
                <w:rStyle w:val="Hipervnculo"/>
                <w:noProof/>
              </w:rPr>
              <w:t>2.1</w:t>
            </w:r>
            <w:r>
              <w:rPr>
                <w:rFonts w:asciiTheme="minorHAnsi" w:eastAsiaTheme="minorEastAsia" w:hAnsiTheme="minorHAnsi" w:cstheme="minorBidi"/>
                <w:smallCaps w:val="0"/>
                <w:noProof/>
                <w:color w:val="auto"/>
                <w:sz w:val="22"/>
                <w:szCs w:val="22"/>
                <w:lang w:val="en-US"/>
              </w:rPr>
              <w:tab/>
            </w:r>
            <w:r w:rsidRPr="00AB0383">
              <w:rPr>
                <w:rStyle w:val="Hipervnculo"/>
                <w:noProof/>
              </w:rPr>
              <w:t>Introducción y Marco normativo</w:t>
            </w:r>
            <w:r>
              <w:rPr>
                <w:noProof/>
                <w:webHidden/>
              </w:rPr>
              <w:tab/>
            </w:r>
            <w:r>
              <w:rPr>
                <w:noProof/>
                <w:webHidden/>
              </w:rPr>
              <w:fldChar w:fldCharType="begin"/>
            </w:r>
            <w:r>
              <w:rPr>
                <w:noProof/>
                <w:webHidden/>
              </w:rPr>
              <w:instrText xml:space="preserve"> PAGEREF _Toc184743380 \h </w:instrText>
            </w:r>
            <w:r>
              <w:rPr>
                <w:noProof/>
                <w:webHidden/>
              </w:rPr>
            </w:r>
            <w:r>
              <w:rPr>
                <w:noProof/>
                <w:webHidden/>
              </w:rPr>
              <w:fldChar w:fldCharType="separate"/>
            </w:r>
            <w:r>
              <w:rPr>
                <w:noProof/>
                <w:webHidden/>
              </w:rPr>
              <w:t>3</w:t>
            </w:r>
            <w:r>
              <w:rPr>
                <w:noProof/>
                <w:webHidden/>
              </w:rPr>
              <w:fldChar w:fldCharType="end"/>
            </w:r>
          </w:hyperlink>
        </w:p>
        <w:p w14:paraId="3AF5E407" w14:textId="1CCBA124"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81" w:history="1">
            <w:r w:rsidRPr="00AB0383">
              <w:rPr>
                <w:rStyle w:val="Hipervnculo"/>
                <w:noProof/>
              </w:rPr>
              <w:t>2.2</w:t>
            </w:r>
            <w:r>
              <w:rPr>
                <w:rFonts w:asciiTheme="minorHAnsi" w:eastAsiaTheme="minorEastAsia" w:hAnsiTheme="minorHAnsi" w:cstheme="minorBidi"/>
                <w:smallCaps w:val="0"/>
                <w:noProof/>
                <w:color w:val="auto"/>
                <w:sz w:val="22"/>
                <w:szCs w:val="22"/>
                <w:lang w:val="en-US"/>
              </w:rPr>
              <w:tab/>
            </w:r>
            <w:r w:rsidRPr="00AB0383">
              <w:rPr>
                <w:rStyle w:val="Hipervnculo"/>
                <w:noProof/>
              </w:rPr>
              <w:t>Audiencia</w:t>
            </w:r>
            <w:r>
              <w:rPr>
                <w:noProof/>
                <w:webHidden/>
              </w:rPr>
              <w:tab/>
            </w:r>
            <w:r>
              <w:rPr>
                <w:noProof/>
                <w:webHidden/>
              </w:rPr>
              <w:fldChar w:fldCharType="begin"/>
            </w:r>
            <w:r>
              <w:rPr>
                <w:noProof/>
                <w:webHidden/>
              </w:rPr>
              <w:instrText xml:space="preserve"> PAGEREF _Toc184743381 \h </w:instrText>
            </w:r>
            <w:r>
              <w:rPr>
                <w:noProof/>
                <w:webHidden/>
              </w:rPr>
            </w:r>
            <w:r>
              <w:rPr>
                <w:noProof/>
                <w:webHidden/>
              </w:rPr>
              <w:fldChar w:fldCharType="separate"/>
            </w:r>
            <w:r>
              <w:rPr>
                <w:noProof/>
                <w:webHidden/>
              </w:rPr>
              <w:t>4</w:t>
            </w:r>
            <w:r>
              <w:rPr>
                <w:noProof/>
                <w:webHidden/>
              </w:rPr>
              <w:fldChar w:fldCharType="end"/>
            </w:r>
          </w:hyperlink>
        </w:p>
        <w:p w14:paraId="0639A10F" w14:textId="3168F78E"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82" w:history="1">
            <w:r w:rsidRPr="00AB0383">
              <w:rPr>
                <w:rStyle w:val="Hipervnculo"/>
                <w:noProof/>
              </w:rPr>
              <w:t>2.3</w:t>
            </w:r>
            <w:r>
              <w:rPr>
                <w:rFonts w:asciiTheme="minorHAnsi" w:eastAsiaTheme="minorEastAsia" w:hAnsiTheme="minorHAnsi" w:cstheme="minorBidi"/>
                <w:smallCaps w:val="0"/>
                <w:noProof/>
                <w:color w:val="auto"/>
                <w:sz w:val="22"/>
                <w:szCs w:val="22"/>
                <w:lang w:val="en-US"/>
              </w:rPr>
              <w:tab/>
            </w:r>
            <w:r w:rsidRPr="00AB0383">
              <w:rPr>
                <w:rStyle w:val="Hipervnculo"/>
                <w:noProof/>
              </w:rPr>
              <w:t>Alcance</w:t>
            </w:r>
            <w:r>
              <w:rPr>
                <w:noProof/>
                <w:webHidden/>
              </w:rPr>
              <w:tab/>
            </w:r>
            <w:r>
              <w:rPr>
                <w:noProof/>
                <w:webHidden/>
              </w:rPr>
              <w:fldChar w:fldCharType="begin"/>
            </w:r>
            <w:r>
              <w:rPr>
                <w:noProof/>
                <w:webHidden/>
              </w:rPr>
              <w:instrText xml:space="preserve"> PAGEREF _Toc184743382 \h </w:instrText>
            </w:r>
            <w:r>
              <w:rPr>
                <w:noProof/>
                <w:webHidden/>
              </w:rPr>
            </w:r>
            <w:r>
              <w:rPr>
                <w:noProof/>
                <w:webHidden/>
              </w:rPr>
              <w:fldChar w:fldCharType="separate"/>
            </w:r>
            <w:r>
              <w:rPr>
                <w:noProof/>
                <w:webHidden/>
              </w:rPr>
              <w:t>4</w:t>
            </w:r>
            <w:r>
              <w:rPr>
                <w:noProof/>
                <w:webHidden/>
              </w:rPr>
              <w:fldChar w:fldCharType="end"/>
            </w:r>
          </w:hyperlink>
        </w:p>
        <w:p w14:paraId="6BE47EFC" w14:textId="7CD7CCAE"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83" w:history="1">
            <w:r w:rsidRPr="00AB0383">
              <w:rPr>
                <w:rStyle w:val="Hipervnculo"/>
                <w:noProof/>
              </w:rPr>
              <w:t>2.4</w:t>
            </w:r>
            <w:r>
              <w:rPr>
                <w:rFonts w:asciiTheme="minorHAnsi" w:eastAsiaTheme="minorEastAsia" w:hAnsiTheme="minorHAnsi" w:cstheme="minorBidi"/>
                <w:smallCaps w:val="0"/>
                <w:noProof/>
                <w:color w:val="auto"/>
                <w:sz w:val="22"/>
                <w:szCs w:val="22"/>
                <w:lang w:val="en-US"/>
              </w:rPr>
              <w:tab/>
            </w:r>
            <w:r w:rsidRPr="00AB0383">
              <w:rPr>
                <w:rStyle w:val="Hipervnculo"/>
                <w:noProof/>
              </w:rPr>
              <w:t>Justificación</w:t>
            </w:r>
            <w:r>
              <w:rPr>
                <w:noProof/>
                <w:webHidden/>
              </w:rPr>
              <w:tab/>
            </w:r>
            <w:r>
              <w:rPr>
                <w:noProof/>
                <w:webHidden/>
              </w:rPr>
              <w:fldChar w:fldCharType="begin"/>
            </w:r>
            <w:r>
              <w:rPr>
                <w:noProof/>
                <w:webHidden/>
              </w:rPr>
              <w:instrText xml:space="preserve"> PAGEREF _Toc184743383 \h </w:instrText>
            </w:r>
            <w:r>
              <w:rPr>
                <w:noProof/>
                <w:webHidden/>
              </w:rPr>
            </w:r>
            <w:r>
              <w:rPr>
                <w:noProof/>
                <w:webHidden/>
              </w:rPr>
              <w:fldChar w:fldCharType="separate"/>
            </w:r>
            <w:r>
              <w:rPr>
                <w:noProof/>
                <w:webHidden/>
              </w:rPr>
              <w:t>4</w:t>
            </w:r>
            <w:r>
              <w:rPr>
                <w:noProof/>
                <w:webHidden/>
              </w:rPr>
              <w:fldChar w:fldCharType="end"/>
            </w:r>
          </w:hyperlink>
        </w:p>
        <w:p w14:paraId="37E86EC7" w14:textId="46970B3D"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84" w:history="1">
            <w:r w:rsidRPr="00AB0383">
              <w:rPr>
                <w:rStyle w:val="Hipervnculo"/>
                <w:noProof/>
              </w:rPr>
              <w:t>2.5</w:t>
            </w:r>
            <w:r>
              <w:rPr>
                <w:rFonts w:asciiTheme="minorHAnsi" w:eastAsiaTheme="minorEastAsia" w:hAnsiTheme="minorHAnsi" w:cstheme="minorBidi"/>
                <w:smallCaps w:val="0"/>
                <w:noProof/>
                <w:color w:val="auto"/>
                <w:sz w:val="22"/>
                <w:szCs w:val="22"/>
                <w:lang w:val="en-US"/>
              </w:rPr>
              <w:tab/>
            </w:r>
            <w:r w:rsidRPr="00AB0383">
              <w:rPr>
                <w:rStyle w:val="Hipervnculo"/>
                <w:noProof/>
              </w:rPr>
              <w:t>Términos y Definiciones</w:t>
            </w:r>
            <w:r>
              <w:rPr>
                <w:noProof/>
                <w:webHidden/>
              </w:rPr>
              <w:tab/>
            </w:r>
            <w:r>
              <w:rPr>
                <w:noProof/>
                <w:webHidden/>
              </w:rPr>
              <w:fldChar w:fldCharType="begin"/>
            </w:r>
            <w:r>
              <w:rPr>
                <w:noProof/>
                <w:webHidden/>
              </w:rPr>
              <w:instrText xml:space="preserve"> PAGEREF _Toc184743384 \h </w:instrText>
            </w:r>
            <w:r>
              <w:rPr>
                <w:noProof/>
                <w:webHidden/>
              </w:rPr>
            </w:r>
            <w:r>
              <w:rPr>
                <w:noProof/>
                <w:webHidden/>
              </w:rPr>
              <w:fldChar w:fldCharType="separate"/>
            </w:r>
            <w:r>
              <w:rPr>
                <w:noProof/>
                <w:webHidden/>
              </w:rPr>
              <w:t>6</w:t>
            </w:r>
            <w:r>
              <w:rPr>
                <w:noProof/>
                <w:webHidden/>
              </w:rPr>
              <w:fldChar w:fldCharType="end"/>
            </w:r>
          </w:hyperlink>
        </w:p>
        <w:p w14:paraId="6AEE8B0D" w14:textId="5C7F76FC" w:rsidR="00C9717D" w:rsidRDefault="00C9717D">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3385" w:history="1">
            <w:r w:rsidRPr="00AB0383">
              <w:rPr>
                <w:rStyle w:val="Hipervnculo"/>
                <w:noProof/>
                <w:lang w:val="es-ES"/>
              </w:rPr>
              <w:t>3</w:t>
            </w:r>
            <w:r>
              <w:rPr>
                <w:rFonts w:asciiTheme="minorHAnsi" w:eastAsiaTheme="minorEastAsia" w:hAnsiTheme="minorHAnsi" w:cstheme="minorBidi"/>
                <w:bCs w:val="0"/>
                <w:caps w:val="0"/>
                <w:noProof/>
                <w:color w:val="auto"/>
                <w:sz w:val="22"/>
                <w:szCs w:val="22"/>
                <w:lang w:val="en-US"/>
              </w:rPr>
              <w:tab/>
            </w:r>
            <w:r w:rsidRPr="00AB0383">
              <w:rPr>
                <w:rStyle w:val="Hipervnculo"/>
                <w:noProof/>
                <w:lang w:val="es-ES"/>
              </w:rPr>
              <w:t>REFERENCIAS</w:t>
            </w:r>
            <w:r>
              <w:rPr>
                <w:noProof/>
                <w:webHidden/>
              </w:rPr>
              <w:tab/>
            </w:r>
            <w:r>
              <w:rPr>
                <w:noProof/>
                <w:webHidden/>
              </w:rPr>
              <w:fldChar w:fldCharType="begin"/>
            </w:r>
            <w:r>
              <w:rPr>
                <w:noProof/>
                <w:webHidden/>
              </w:rPr>
              <w:instrText xml:space="preserve"> PAGEREF _Toc184743385 \h </w:instrText>
            </w:r>
            <w:r>
              <w:rPr>
                <w:noProof/>
                <w:webHidden/>
              </w:rPr>
            </w:r>
            <w:r>
              <w:rPr>
                <w:noProof/>
                <w:webHidden/>
              </w:rPr>
              <w:fldChar w:fldCharType="separate"/>
            </w:r>
            <w:r>
              <w:rPr>
                <w:noProof/>
                <w:webHidden/>
              </w:rPr>
              <w:t>7</w:t>
            </w:r>
            <w:r>
              <w:rPr>
                <w:noProof/>
                <w:webHidden/>
              </w:rPr>
              <w:fldChar w:fldCharType="end"/>
            </w:r>
          </w:hyperlink>
        </w:p>
        <w:p w14:paraId="5C596BDB" w14:textId="7886FBB0"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86" w:history="1">
            <w:r w:rsidRPr="00AB0383">
              <w:rPr>
                <w:rStyle w:val="Hipervnculo"/>
                <w:noProof/>
              </w:rPr>
              <w:t>3.1</w:t>
            </w:r>
            <w:r>
              <w:rPr>
                <w:rFonts w:asciiTheme="minorHAnsi" w:eastAsiaTheme="minorEastAsia" w:hAnsiTheme="minorHAnsi" w:cstheme="minorBidi"/>
                <w:smallCaps w:val="0"/>
                <w:noProof/>
                <w:color w:val="auto"/>
                <w:sz w:val="22"/>
                <w:szCs w:val="22"/>
                <w:lang w:val="en-US"/>
              </w:rPr>
              <w:tab/>
            </w:r>
            <w:r w:rsidRPr="00AB0383">
              <w:rPr>
                <w:rStyle w:val="Hipervnculo"/>
                <w:noProof/>
              </w:rPr>
              <w:t>Ligas Web</w:t>
            </w:r>
            <w:r>
              <w:rPr>
                <w:noProof/>
                <w:webHidden/>
              </w:rPr>
              <w:tab/>
            </w:r>
            <w:r>
              <w:rPr>
                <w:noProof/>
                <w:webHidden/>
              </w:rPr>
              <w:fldChar w:fldCharType="begin"/>
            </w:r>
            <w:r>
              <w:rPr>
                <w:noProof/>
                <w:webHidden/>
              </w:rPr>
              <w:instrText xml:space="preserve"> PAGEREF _Toc184743386 \h </w:instrText>
            </w:r>
            <w:r>
              <w:rPr>
                <w:noProof/>
                <w:webHidden/>
              </w:rPr>
            </w:r>
            <w:r>
              <w:rPr>
                <w:noProof/>
                <w:webHidden/>
              </w:rPr>
              <w:fldChar w:fldCharType="separate"/>
            </w:r>
            <w:r>
              <w:rPr>
                <w:noProof/>
                <w:webHidden/>
              </w:rPr>
              <w:t>7</w:t>
            </w:r>
            <w:r>
              <w:rPr>
                <w:noProof/>
                <w:webHidden/>
              </w:rPr>
              <w:fldChar w:fldCharType="end"/>
            </w:r>
          </w:hyperlink>
        </w:p>
        <w:p w14:paraId="6D8B8D64" w14:textId="032C0434"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87" w:history="1">
            <w:r w:rsidRPr="00AB0383">
              <w:rPr>
                <w:rStyle w:val="Hipervnculo"/>
                <w:noProof/>
              </w:rPr>
              <w:t>3.2</w:t>
            </w:r>
            <w:r>
              <w:rPr>
                <w:rFonts w:asciiTheme="minorHAnsi" w:eastAsiaTheme="minorEastAsia" w:hAnsiTheme="minorHAnsi" w:cstheme="minorBidi"/>
                <w:smallCaps w:val="0"/>
                <w:noProof/>
                <w:color w:val="auto"/>
                <w:sz w:val="22"/>
                <w:szCs w:val="22"/>
                <w:lang w:val="en-US"/>
              </w:rPr>
              <w:tab/>
            </w:r>
            <w:r w:rsidRPr="00AB0383">
              <w:rPr>
                <w:rStyle w:val="Hipervnculo"/>
                <w:noProof/>
              </w:rPr>
              <w:t>Bibliografía</w:t>
            </w:r>
            <w:r>
              <w:rPr>
                <w:noProof/>
                <w:webHidden/>
              </w:rPr>
              <w:tab/>
            </w:r>
            <w:r>
              <w:rPr>
                <w:noProof/>
                <w:webHidden/>
              </w:rPr>
              <w:fldChar w:fldCharType="begin"/>
            </w:r>
            <w:r>
              <w:rPr>
                <w:noProof/>
                <w:webHidden/>
              </w:rPr>
              <w:instrText xml:space="preserve"> PAGEREF _Toc184743387 \h </w:instrText>
            </w:r>
            <w:r>
              <w:rPr>
                <w:noProof/>
                <w:webHidden/>
              </w:rPr>
            </w:r>
            <w:r>
              <w:rPr>
                <w:noProof/>
                <w:webHidden/>
              </w:rPr>
              <w:fldChar w:fldCharType="separate"/>
            </w:r>
            <w:r>
              <w:rPr>
                <w:noProof/>
                <w:webHidden/>
              </w:rPr>
              <w:t>7</w:t>
            </w:r>
            <w:r>
              <w:rPr>
                <w:noProof/>
                <w:webHidden/>
              </w:rPr>
              <w:fldChar w:fldCharType="end"/>
            </w:r>
          </w:hyperlink>
        </w:p>
        <w:p w14:paraId="1DBC378E" w14:textId="62377A47"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88" w:history="1">
            <w:r w:rsidRPr="00AB0383">
              <w:rPr>
                <w:rStyle w:val="Hipervnculo"/>
                <w:noProof/>
              </w:rPr>
              <w:t>3.3</w:t>
            </w:r>
            <w:r>
              <w:rPr>
                <w:rFonts w:asciiTheme="minorHAnsi" w:eastAsiaTheme="minorEastAsia" w:hAnsiTheme="minorHAnsi" w:cstheme="minorBidi"/>
                <w:smallCaps w:val="0"/>
                <w:noProof/>
                <w:color w:val="auto"/>
                <w:sz w:val="22"/>
                <w:szCs w:val="22"/>
                <w:lang w:val="en-US"/>
              </w:rPr>
              <w:tab/>
            </w:r>
            <w:r w:rsidRPr="00AB0383">
              <w:rPr>
                <w:rStyle w:val="Hipervnculo"/>
                <w:noProof/>
              </w:rPr>
              <w:t>Archivos anexos</w:t>
            </w:r>
            <w:r>
              <w:rPr>
                <w:noProof/>
                <w:webHidden/>
              </w:rPr>
              <w:tab/>
            </w:r>
            <w:r>
              <w:rPr>
                <w:noProof/>
                <w:webHidden/>
              </w:rPr>
              <w:fldChar w:fldCharType="begin"/>
            </w:r>
            <w:r>
              <w:rPr>
                <w:noProof/>
                <w:webHidden/>
              </w:rPr>
              <w:instrText xml:space="preserve"> PAGEREF _Toc184743388 \h </w:instrText>
            </w:r>
            <w:r>
              <w:rPr>
                <w:noProof/>
                <w:webHidden/>
              </w:rPr>
            </w:r>
            <w:r>
              <w:rPr>
                <w:noProof/>
                <w:webHidden/>
              </w:rPr>
              <w:fldChar w:fldCharType="separate"/>
            </w:r>
            <w:r>
              <w:rPr>
                <w:noProof/>
                <w:webHidden/>
              </w:rPr>
              <w:t>7</w:t>
            </w:r>
            <w:r>
              <w:rPr>
                <w:noProof/>
                <w:webHidden/>
              </w:rPr>
              <w:fldChar w:fldCharType="end"/>
            </w:r>
          </w:hyperlink>
        </w:p>
        <w:p w14:paraId="58AC10BC" w14:textId="4F8F45FD" w:rsidR="00C9717D" w:rsidRDefault="00C9717D">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3389" w:history="1">
            <w:r w:rsidRPr="00AB0383">
              <w:rPr>
                <w:rStyle w:val="Hipervnculo"/>
                <w:noProof/>
                <w:lang w:val="es-ES"/>
              </w:rPr>
              <w:t>4</w:t>
            </w:r>
            <w:r>
              <w:rPr>
                <w:rFonts w:asciiTheme="minorHAnsi" w:eastAsiaTheme="minorEastAsia" w:hAnsiTheme="minorHAnsi" w:cstheme="minorBidi"/>
                <w:bCs w:val="0"/>
                <w:caps w:val="0"/>
                <w:noProof/>
                <w:color w:val="auto"/>
                <w:sz w:val="22"/>
                <w:szCs w:val="22"/>
                <w:lang w:val="en-US"/>
              </w:rPr>
              <w:tab/>
            </w:r>
            <w:r w:rsidRPr="00AB0383">
              <w:rPr>
                <w:rStyle w:val="Hipervnculo"/>
                <w:noProof/>
                <w:lang w:val="es-ES"/>
              </w:rPr>
              <w:t>INFORME MENSUAL DE ACTIVIDADES DE TELESALUD (SINBA-SIS-TS)</w:t>
            </w:r>
            <w:r>
              <w:rPr>
                <w:noProof/>
                <w:webHidden/>
              </w:rPr>
              <w:tab/>
            </w:r>
            <w:r>
              <w:rPr>
                <w:noProof/>
                <w:webHidden/>
              </w:rPr>
              <w:fldChar w:fldCharType="begin"/>
            </w:r>
            <w:r>
              <w:rPr>
                <w:noProof/>
                <w:webHidden/>
              </w:rPr>
              <w:instrText xml:space="preserve"> PAGEREF _Toc184743389 \h </w:instrText>
            </w:r>
            <w:r>
              <w:rPr>
                <w:noProof/>
                <w:webHidden/>
              </w:rPr>
            </w:r>
            <w:r>
              <w:rPr>
                <w:noProof/>
                <w:webHidden/>
              </w:rPr>
              <w:fldChar w:fldCharType="separate"/>
            </w:r>
            <w:r>
              <w:rPr>
                <w:noProof/>
                <w:webHidden/>
              </w:rPr>
              <w:t>8</w:t>
            </w:r>
            <w:r>
              <w:rPr>
                <w:noProof/>
                <w:webHidden/>
              </w:rPr>
              <w:fldChar w:fldCharType="end"/>
            </w:r>
          </w:hyperlink>
        </w:p>
        <w:p w14:paraId="5C0AE771" w14:textId="1BB2CAC8"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90" w:history="1">
            <w:r w:rsidRPr="00AB0383">
              <w:rPr>
                <w:rStyle w:val="Hipervnculo"/>
                <w:noProof/>
              </w:rPr>
              <w:t>4.1</w:t>
            </w:r>
            <w:r>
              <w:rPr>
                <w:rFonts w:asciiTheme="minorHAnsi" w:eastAsiaTheme="minorEastAsia" w:hAnsiTheme="minorHAnsi" w:cstheme="minorBidi"/>
                <w:smallCaps w:val="0"/>
                <w:noProof/>
                <w:color w:val="auto"/>
                <w:sz w:val="22"/>
                <w:szCs w:val="22"/>
                <w:lang w:val="en-US"/>
              </w:rPr>
              <w:tab/>
            </w:r>
            <w:r w:rsidRPr="00AB0383">
              <w:rPr>
                <w:rStyle w:val="Hipervnculo"/>
                <w:noProof/>
              </w:rPr>
              <w:t>Formato</w:t>
            </w:r>
            <w:r>
              <w:rPr>
                <w:noProof/>
                <w:webHidden/>
              </w:rPr>
              <w:tab/>
            </w:r>
            <w:r>
              <w:rPr>
                <w:noProof/>
                <w:webHidden/>
              </w:rPr>
              <w:fldChar w:fldCharType="begin"/>
            </w:r>
            <w:r>
              <w:rPr>
                <w:noProof/>
                <w:webHidden/>
              </w:rPr>
              <w:instrText xml:space="preserve"> PAGEREF _Toc184743390 \h </w:instrText>
            </w:r>
            <w:r>
              <w:rPr>
                <w:noProof/>
                <w:webHidden/>
              </w:rPr>
            </w:r>
            <w:r>
              <w:rPr>
                <w:noProof/>
                <w:webHidden/>
              </w:rPr>
              <w:fldChar w:fldCharType="separate"/>
            </w:r>
            <w:r>
              <w:rPr>
                <w:noProof/>
                <w:webHidden/>
              </w:rPr>
              <w:t>8</w:t>
            </w:r>
            <w:r>
              <w:rPr>
                <w:noProof/>
                <w:webHidden/>
              </w:rPr>
              <w:fldChar w:fldCharType="end"/>
            </w:r>
          </w:hyperlink>
        </w:p>
        <w:p w14:paraId="295DD084" w14:textId="1A9DB750" w:rsidR="00C9717D" w:rsidRDefault="00C9717D">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3391" w:history="1">
            <w:r w:rsidRPr="00AB0383">
              <w:rPr>
                <w:rStyle w:val="Hipervnculo"/>
                <w:noProof/>
                <w:lang w:val="es-ES"/>
              </w:rPr>
              <w:t>5</w:t>
            </w:r>
            <w:r>
              <w:rPr>
                <w:rFonts w:asciiTheme="minorHAnsi" w:eastAsiaTheme="minorEastAsia" w:hAnsiTheme="minorHAnsi" w:cstheme="minorBidi"/>
                <w:bCs w:val="0"/>
                <w:caps w:val="0"/>
                <w:noProof/>
                <w:color w:val="auto"/>
                <w:sz w:val="22"/>
                <w:szCs w:val="22"/>
                <w:lang w:val="en-US"/>
              </w:rPr>
              <w:tab/>
            </w:r>
            <w:r w:rsidRPr="00AB0383">
              <w:rPr>
                <w:rStyle w:val="Hipervnculo"/>
                <w:noProof/>
                <w:lang w:val="es-ES"/>
              </w:rPr>
              <w:t>DESCRIPCIÓN DEL INFORME MENSUAL DE ACTIVIDADES DE TELESALUD</w:t>
            </w:r>
            <w:r>
              <w:rPr>
                <w:noProof/>
                <w:webHidden/>
              </w:rPr>
              <w:tab/>
            </w:r>
            <w:r>
              <w:rPr>
                <w:noProof/>
                <w:webHidden/>
              </w:rPr>
              <w:fldChar w:fldCharType="begin"/>
            </w:r>
            <w:r>
              <w:rPr>
                <w:noProof/>
                <w:webHidden/>
              </w:rPr>
              <w:instrText xml:space="preserve"> PAGEREF _Toc184743391 \h </w:instrText>
            </w:r>
            <w:r>
              <w:rPr>
                <w:noProof/>
                <w:webHidden/>
              </w:rPr>
            </w:r>
            <w:r>
              <w:rPr>
                <w:noProof/>
                <w:webHidden/>
              </w:rPr>
              <w:fldChar w:fldCharType="separate"/>
            </w:r>
            <w:r>
              <w:rPr>
                <w:noProof/>
                <w:webHidden/>
              </w:rPr>
              <w:t>9</w:t>
            </w:r>
            <w:r>
              <w:rPr>
                <w:noProof/>
                <w:webHidden/>
              </w:rPr>
              <w:fldChar w:fldCharType="end"/>
            </w:r>
          </w:hyperlink>
        </w:p>
        <w:p w14:paraId="0F15121A" w14:textId="37CCA227"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92" w:history="1">
            <w:r w:rsidRPr="00AB0383">
              <w:rPr>
                <w:rStyle w:val="Hipervnculo"/>
                <w:noProof/>
              </w:rPr>
              <w:t>5.1</w:t>
            </w:r>
            <w:r>
              <w:rPr>
                <w:rFonts w:asciiTheme="minorHAnsi" w:eastAsiaTheme="minorEastAsia" w:hAnsiTheme="minorHAnsi" w:cstheme="minorBidi"/>
                <w:smallCaps w:val="0"/>
                <w:noProof/>
                <w:color w:val="auto"/>
                <w:sz w:val="22"/>
                <w:szCs w:val="22"/>
                <w:lang w:val="en-US"/>
              </w:rPr>
              <w:tab/>
            </w:r>
            <w:r w:rsidRPr="00AB0383">
              <w:rPr>
                <w:rStyle w:val="Hipervnculo"/>
                <w:noProof/>
              </w:rPr>
              <w:t>Datos de identificación</w:t>
            </w:r>
            <w:r>
              <w:rPr>
                <w:noProof/>
                <w:webHidden/>
              </w:rPr>
              <w:tab/>
            </w:r>
            <w:r>
              <w:rPr>
                <w:noProof/>
                <w:webHidden/>
              </w:rPr>
              <w:fldChar w:fldCharType="begin"/>
            </w:r>
            <w:r>
              <w:rPr>
                <w:noProof/>
                <w:webHidden/>
              </w:rPr>
              <w:instrText xml:space="preserve"> PAGEREF _Toc184743392 \h </w:instrText>
            </w:r>
            <w:r>
              <w:rPr>
                <w:noProof/>
                <w:webHidden/>
              </w:rPr>
            </w:r>
            <w:r>
              <w:rPr>
                <w:noProof/>
                <w:webHidden/>
              </w:rPr>
              <w:fldChar w:fldCharType="separate"/>
            </w:r>
            <w:r>
              <w:rPr>
                <w:noProof/>
                <w:webHidden/>
              </w:rPr>
              <w:t>9</w:t>
            </w:r>
            <w:r>
              <w:rPr>
                <w:noProof/>
                <w:webHidden/>
              </w:rPr>
              <w:fldChar w:fldCharType="end"/>
            </w:r>
          </w:hyperlink>
        </w:p>
        <w:p w14:paraId="36642120" w14:textId="7BC66DD3"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93" w:history="1">
            <w:r w:rsidRPr="00AB0383">
              <w:rPr>
                <w:rStyle w:val="Hipervnculo"/>
                <w:noProof/>
              </w:rPr>
              <w:t>5.2</w:t>
            </w:r>
            <w:r>
              <w:rPr>
                <w:rFonts w:asciiTheme="minorHAnsi" w:eastAsiaTheme="minorEastAsia" w:hAnsiTheme="minorHAnsi" w:cstheme="minorBidi"/>
                <w:smallCaps w:val="0"/>
                <w:noProof/>
                <w:color w:val="auto"/>
                <w:sz w:val="22"/>
                <w:szCs w:val="22"/>
                <w:lang w:val="en-US"/>
              </w:rPr>
              <w:tab/>
            </w:r>
            <w:r w:rsidRPr="00AB0383">
              <w:rPr>
                <w:rStyle w:val="Hipervnculo"/>
                <w:noProof/>
              </w:rPr>
              <w:t>Coordinación de servicios</w:t>
            </w:r>
            <w:r>
              <w:rPr>
                <w:noProof/>
                <w:webHidden/>
              </w:rPr>
              <w:tab/>
            </w:r>
            <w:r>
              <w:rPr>
                <w:noProof/>
                <w:webHidden/>
              </w:rPr>
              <w:fldChar w:fldCharType="begin"/>
            </w:r>
            <w:r>
              <w:rPr>
                <w:noProof/>
                <w:webHidden/>
              </w:rPr>
              <w:instrText xml:space="preserve"> PAGEREF _Toc184743393 \h </w:instrText>
            </w:r>
            <w:r>
              <w:rPr>
                <w:noProof/>
                <w:webHidden/>
              </w:rPr>
            </w:r>
            <w:r>
              <w:rPr>
                <w:noProof/>
                <w:webHidden/>
              </w:rPr>
              <w:fldChar w:fldCharType="separate"/>
            </w:r>
            <w:r>
              <w:rPr>
                <w:noProof/>
                <w:webHidden/>
              </w:rPr>
              <w:t>9</w:t>
            </w:r>
            <w:r>
              <w:rPr>
                <w:noProof/>
                <w:webHidden/>
              </w:rPr>
              <w:fldChar w:fldCharType="end"/>
            </w:r>
          </w:hyperlink>
        </w:p>
        <w:p w14:paraId="3A578C83" w14:textId="1E0860EC"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94" w:history="1">
            <w:r w:rsidRPr="00AB0383">
              <w:rPr>
                <w:rStyle w:val="Hipervnculo"/>
                <w:noProof/>
              </w:rPr>
              <w:t>5.3</w:t>
            </w:r>
            <w:r>
              <w:rPr>
                <w:rFonts w:asciiTheme="minorHAnsi" w:eastAsiaTheme="minorEastAsia" w:hAnsiTheme="minorHAnsi" w:cstheme="minorBidi"/>
                <w:smallCaps w:val="0"/>
                <w:noProof/>
                <w:color w:val="auto"/>
                <w:sz w:val="22"/>
                <w:szCs w:val="22"/>
                <w:lang w:val="en-US"/>
              </w:rPr>
              <w:tab/>
            </w:r>
            <w:r w:rsidRPr="00AB0383">
              <w:rPr>
                <w:rStyle w:val="Hipervnculo"/>
                <w:noProof/>
              </w:rPr>
              <w:t>Total</w:t>
            </w:r>
            <w:r>
              <w:rPr>
                <w:noProof/>
                <w:webHidden/>
              </w:rPr>
              <w:tab/>
            </w:r>
            <w:r>
              <w:rPr>
                <w:noProof/>
                <w:webHidden/>
              </w:rPr>
              <w:fldChar w:fldCharType="begin"/>
            </w:r>
            <w:r>
              <w:rPr>
                <w:noProof/>
                <w:webHidden/>
              </w:rPr>
              <w:instrText xml:space="preserve"> PAGEREF _Toc184743394 \h </w:instrText>
            </w:r>
            <w:r>
              <w:rPr>
                <w:noProof/>
                <w:webHidden/>
              </w:rPr>
            </w:r>
            <w:r>
              <w:rPr>
                <w:noProof/>
                <w:webHidden/>
              </w:rPr>
              <w:fldChar w:fldCharType="separate"/>
            </w:r>
            <w:r>
              <w:rPr>
                <w:noProof/>
                <w:webHidden/>
              </w:rPr>
              <w:t>9</w:t>
            </w:r>
            <w:r>
              <w:rPr>
                <w:noProof/>
                <w:webHidden/>
              </w:rPr>
              <w:fldChar w:fldCharType="end"/>
            </w:r>
          </w:hyperlink>
        </w:p>
        <w:p w14:paraId="4BB646CB" w14:textId="24E30B75" w:rsidR="00C9717D" w:rsidRDefault="00C9717D">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3395" w:history="1">
            <w:r w:rsidRPr="00AB0383">
              <w:rPr>
                <w:rStyle w:val="Hipervnculo"/>
                <w:noProof/>
                <w:lang w:val="es-ES"/>
              </w:rPr>
              <w:t>6</w:t>
            </w:r>
            <w:r>
              <w:rPr>
                <w:rFonts w:asciiTheme="minorHAnsi" w:eastAsiaTheme="minorEastAsia" w:hAnsiTheme="minorHAnsi" w:cstheme="minorBidi"/>
                <w:bCs w:val="0"/>
                <w:caps w:val="0"/>
                <w:noProof/>
                <w:color w:val="auto"/>
                <w:sz w:val="22"/>
                <w:szCs w:val="22"/>
                <w:lang w:val="en-US"/>
              </w:rPr>
              <w:tab/>
            </w:r>
            <w:r w:rsidRPr="00AB0383">
              <w:rPr>
                <w:rStyle w:val="Hipervnculo"/>
                <w:noProof/>
                <w:lang w:val="es-ES"/>
              </w:rPr>
              <w:t>INSTRUCCIONES DE LLENADO DE INFORME MENSUAL DE ACTIVIDADES DE TELESALUD</w:t>
            </w:r>
            <w:r>
              <w:rPr>
                <w:noProof/>
                <w:webHidden/>
              </w:rPr>
              <w:tab/>
            </w:r>
            <w:r>
              <w:rPr>
                <w:noProof/>
                <w:webHidden/>
              </w:rPr>
              <w:fldChar w:fldCharType="begin"/>
            </w:r>
            <w:r>
              <w:rPr>
                <w:noProof/>
                <w:webHidden/>
              </w:rPr>
              <w:instrText xml:space="preserve"> PAGEREF _Toc184743395 \h </w:instrText>
            </w:r>
            <w:r>
              <w:rPr>
                <w:noProof/>
                <w:webHidden/>
              </w:rPr>
            </w:r>
            <w:r>
              <w:rPr>
                <w:noProof/>
                <w:webHidden/>
              </w:rPr>
              <w:fldChar w:fldCharType="separate"/>
            </w:r>
            <w:r>
              <w:rPr>
                <w:noProof/>
                <w:webHidden/>
              </w:rPr>
              <w:t>10</w:t>
            </w:r>
            <w:r>
              <w:rPr>
                <w:noProof/>
                <w:webHidden/>
              </w:rPr>
              <w:fldChar w:fldCharType="end"/>
            </w:r>
          </w:hyperlink>
        </w:p>
        <w:p w14:paraId="2AC6C558" w14:textId="6CE35FE7"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96" w:history="1">
            <w:r w:rsidRPr="00AB0383">
              <w:rPr>
                <w:rStyle w:val="Hipervnculo"/>
                <w:noProof/>
              </w:rPr>
              <w:t>6.1</w:t>
            </w:r>
            <w:r>
              <w:rPr>
                <w:rFonts w:asciiTheme="minorHAnsi" w:eastAsiaTheme="minorEastAsia" w:hAnsiTheme="minorHAnsi" w:cstheme="minorBidi"/>
                <w:smallCaps w:val="0"/>
                <w:noProof/>
                <w:color w:val="auto"/>
                <w:sz w:val="22"/>
                <w:szCs w:val="22"/>
                <w:lang w:val="en-US"/>
              </w:rPr>
              <w:tab/>
            </w:r>
            <w:r w:rsidRPr="00AB0383">
              <w:rPr>
                <w:rStyle w:val="Hipervnculo"/>
                <w:noProof/>
              </w:rPr>
              <w:t>Instrucciones Generales</w:t>
            </w:r>
            <w:r>
              <w:rPr>
                <w:noProof/>
                <w:webHidden/>
              </w:rPr>
              <w:tab/>
            </w:r>
            <w:r>
              <w:rPr>
                <w:noProof/>
                <w:webHidden/>
              </w:rPr>
              <w:fldChar w:fldCharType="begin"/>
            </w:r>
            <w:r>
              <w:rPr>
                <w:noProof/>
                <w:webHidden/>
              </w:rPr>
              <w:instrText xml:space="preserve"> PAGEREF _Toc184743396 \h </w:instrText>
            </w:r>
            <w:r>
              <w:rPr>
                <w:noProof/>
                <w:webHidden/>
              </w:rPr>
            </w:r>
            <w:r>
              <w:rPr>
                <w:noProof/>
                <w:webHidden/>
              </w:rPr>
              <w:fldChar w:fldCharType="separate"/>
            </w:r>
            <w:r>
              <w:rPr>
                <w:noProof/>
                <w:webHidden/>
              </w:rPr>
              <w:t>10</w:t>
            </w:r>
            <w:r>
              <w:rPr>
                <w:noProof/>
                <w:webHidden/>
              </w:rPr>
              <w:fldChar w:fldCharType="end"/>
            </w:r>
          </w:hyperlink>
        </w:p>
        <w:p w14:paraId="268D9484" w14:textId="6D1DA426"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97" w:history="1">
            <w:r w:rsidRPr="00AB0383">
              <w:rPr>
                <w:rStyle w:val="Hipervnculo"/>
                <w:noProof/>
              </w:rPr>
              <w:t>6.2</w:t>
            </w:r>
            <w:r>
              <w:rPr>
                <w:rFonts w:asciiTheme="minorHAnsi" w:eastAsiaTheme="minorEastAsia" w:hAnsiTheme="minorHAnsi" w:cstheme="minorBidi"/>
                <w:smallCaps w:val="0"/>
                <w:noProof/>
                <w:color w:val="auto"/>
                <w:sz w:val="22"/>
                <w:szCs w:val="22"/>
                <w:lang w:val="en-US"/>
              </w:rPr>
              <w:tab/>
            </w:r>
            <w:r w:rsidRPr="00AB0383">
              <w:rPr>
                <w:rStyle w:val="Hipervnculo"/>
                <w:noProof/>
              </w:rPr>
              <w:t>DATOS DE IDENTIFICACIÓN: (DE LA UNIDAD, DE LA O EL PRESTADOR DE SERVICIO Y MES)</w:t>
            </w:r>
            <w:r>
              <w:rPr>
                <w:noProof/>
                <w:webHidden/>
              </w:rPr>
              <w:tab/>
            </w:r>
            <w:r>
              <w:rPr>
                <w:noProof/>
                <w:webHidden/>
              </w:rPr>
              <w:fldChar w:fldCharType="begin"/>
            </w:r>
            <w:r>
              <w:rPr>
                <w:noProof/>
                <w:webHidden/>
              </w:rPr>
              <w:instrText xml:space="preserve"> PAGEREF _Toc184743397 \h </w:instrText>
            </w:r>
            <w:r>
              <w:rPr>
                <w:noProof/>
                <w:webHidden/>
              </w:rPr>
            </w:r>
            <w:r>
              <w:rPr>
                <w:noProof/>
                <w:webHidden/>
              </w:rPr>
              <w:fldChar w:fldCharType="separate"/>
            </w:r>
            <w:r>
              <w:rPr>
                <w:noProof/>
                <w:webHidden/>
              </w:rPr>
              <w:t>10</w:t>
            </w:r>
            <w:r>
              <w:rPr>
                <w:noProof/>
                <w:webHidden/>
              </w:rPr>
              <w:fldChar w:fldCharType="end"/>
            </w:r>
          </w:hyperlink>
        </w:p>
        <w:p w14:paraId="208753BD" w14:textId="194898C6"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98" w:history="1">
            <w:r w:rsidRPr="00AB0383">
              <w:rPr>
                <w:rStyle w:val="Hipervnculo"/>
                <w:noProof/>
              </w:rPr>
              <w:t>6.3</w:t>
            </w:r>
            <w:r>
              <w:rPr>
                <w:rFonts w:asciiTheme="minorHAnsi" w:eastAsiaTheme="minorEastAsia" w:hAnsiTheme="minorHAnsi" w:cstheme="minorBidi"/>
                <w:smallCaps w:val="0"/>
                <w:noProof/>
                <w:color w:val="auto"/>
                <w:sz w:val="22"/>
                <w:szCs w:val="22"/>
                <w:lang w:val="en-US"/>
              </w:rPr>
              <w:tab/>
            </w:r>
            <w:r w:rsidRPr="00AB0383">
              <w:rPr>
                <w:rStyle w:val="Hipervnculo"/>
                <w:noProof/>
              </w:rPr>
              <w:t>COORDINACIÓN DE SERVICIOS</w:t>
            </w:r>
            <w:r>
              <w:rPr>
                <w:noProof/>
                <w:webHidden/>
              </w:rPr>
              <w:tab/>
            </w:r>
            <w:r>
              <w:rPr>
                <w:noProof/>
                <w:webHidden/>
              </w:rPr>
              <w:fldChar w:fldCharType="begin"/>
            </w:r>
            <w:r>
              <w:rPr>
                <w:noProof/>
                <w:webHidden/>
              </w:rPr>
              <w:instrText xml:space="preserve"> PAGEREF _Toc184743398 \h </w:instrText>
            </w:r>
            <w:r>
              <w:rPr>
                <w:noProof/>
                <w:webHidden/>
              </w:rPr>
            </w:r>
            <w:r>
              <w:rPr>
                <w:noProof/>
                <w:webHidden/>
              </w:rPr>
              <w:fldChar w:fldCharType="separate"/>
            </w:r>
            <w:r>
              <w:rPr>
                <w:noProof/>
                <w:webHidden/>
              </w:rPr>
              <w:t>11</w:t>
            </w:r>
            <w:r>
              <w:rPr>
                <w:noProof/>
                <w:webHidden/>
              </w:rPr>
              <w:fldChar w:fldCharType="end"/>
            </w:r>
          </w:hyperlink>
        </w:p>
        <w:p w14:paraId="02A42D97" w14:textId="1F7EBE5F" w:rsidR="00C9717D" w:rsidRDefault="00C9717D">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3399" w:history="1">
            <w:r w:rsidRPr="00AB0383">
              <w:rPr>
                <w:rStyle w:val="Hipervnculo"/>
                <w:noProof/>
              </w:rPr>
              <w:t>6.4</w:t>
            </w:r>
            <w:r>
              <w:rPr>
                <w:rFonts w:asciiTheme="minorHAnsi" w:eastAsiaTheme="minorEastAsia" w:hAnsiTheme="minorHAnsi" w:cstheme="minorBidi"/>
                <w:smallCaps w:val="0"/>
                <w:noProof/>
                <w:color w:val="auto"/>
                <w:sz w:val="22"/>
                <w:szCs w:val="22"/>
                <w:lang w:val="en-US"/>
              </w:rPr>
              <w:tab/>
            </w:r>
            <w:r w:rsidRPr="00AB0383">
              <w:rPr>
                <w:rStyle w:val="Hipervnculo"/>
                <w:noProof/>
              </w:rPr>
              <w:t>TOTAL</w:t>
            </w:r>
            <w:r>
              <w:rPr>
                <w:noProof/>
                <w:webHidden/>
              </w:rPr>
              <w:tab/>
            </w:r>
            <w:r>
              <w:rPr>
                <w:noProof/>
                <w:webHidden/>
              </w:rPr>
              <w:fldChar w:fldCharType="begin"/>
            </w:r>
            <w:r>
              <w:rPr>
                <w:noProof/>
                <w:webHidden/>
              </w:rPr>
              <w:instrText xml:space="preserve"> PAGEREF _Toc184743399 \h </w:instrText>
            </w:r>
            <w:r>
              <w:rPr>
                <w:noProof/>
                <w:webHidden/>
              </w:rPr>
            </w:r>
            <w:r>
              <w:rPr>
                <w:noProof/>
                <w:webHidden/>
              </w:rPr>
              <w:fldChar w:fldCharType="separate"/>
            </w:r>
            <w:r>
              <w:rPr>
                <w:noProof/>
                <w:webHidden/>
              </w:rPr>
              <w:t>11</w:t>
            </w:r>
            <w:r>
              <w:rPr>
                <w:noProof/>
                <w:webHidden/>
              </w:rPr>
              <w:fldChar w:fldCharType="end"/>
            </w:r>
          </w:hyperlink>
        </w:p>
        <w:p w14:paraId="351C0454" w14:textId="7FFC0A77" w:rsidR="00CB4662" w:rsidRDefault="00CB4662" w:rsidP="00CB4662">
          <w:pPr>
            <w:spacing w:after="160" w:line="360" w:lineRule="auto"/>
            <w:rPr>
              <w:b/>
              <w:bCs/>
            </w:rPr>
          </w:pPr>
          <w:r w:rsidRPr="000D511F">
            <w:rPr>
              <w:rFonts w:ascii="Montserrat SemiBold" w:hAnsi="Montserrat SemiBold"/>
              <w:b/>
              <w:szCs w:val="20"/>
              <w:lang w:val="es-ES"/>
            </w:rPr>
            <w:fldChar w:fldCharType="end"/>
          </w:r>
        </w:p>
      </w:sdtContent>
    </w:sdt>
    <w:p w14:paraId="3E36FD24" w14:textId="62A891FC" w:rsidR="00E600E2" w:rsidRDefault="00E600E2" w:rsidP="00E600E2">
      <w:pPr>
        <w:rPr>
          <w:b/>
          <w:bCs/>
        </w:rPr>
      </w:pPr>
    </w:p>
    <w:p w14:paraId="6CD066F7" w14:textId="77777777" w:rsidR="00E600E2" w:rsidRDefault="00E600E2" w:rsidP="004632F7">
      <w:pPr>
        <w:rPr>
          <w:lang w:val="es-ES"/>
        </w:rPr>
      </w:pPr>
    </w:p>
    <w:p w14:paraId="4C5A6800" w14:textId="77777777" w:rsidR="00E600E2" w:rsidRDefault="00E600E2" w:rsidP="004632F7">
      <w:pPr>
        <w:rPr>
          <w:lang w:val="es-ES"/>
        </w:rPr>
      </w:pPr>
    </w:p>
    <w:p w14:paraId="22023912" w14:textId="77777777" w:rsidR="00E600E2" w:rsidRDefault="00E600E2" w:rsidP="004632F7">
      <w:pPr>
        <w:rPr>
          <w:lang w:val="es-ES"/>
        </w:rPr>
      </w:pPr>
    </w:p>
    <w:p w14:paraId="1B12924C" w14:textId="77777777" w:rsidR="00E600E2" w:rsidRDefault="00E600E2" w:rsidP="004632F7">
      <w:pPr>
        <w:rPr>
          <w:lang w:val="es-ES"/>
        </w:rPr>
      </w:pPr>
    </w:p>
    <w:p w14:paraId="60A5B021" w14:textId="4A543218" w:rsidR="00E600E2" w:rsidRDefault="00E600E2" w:rsidP="004632F7">
      <w:pPr>
        <w:rPr>
          <w:lang w:val="es-ES"/>
        </w:rPr>
        <w:sectPr w:rsidR="00E600E2" w:rsidSect="00E14A2A">
          <w:pgSz w:w="12240" w:h="15840"/>
          <w:pgMar w:top="2342" w:right="1701" w:bottom="1418" w:left="1701" w:header="709" w:footer="709" w:gutter="0"/>
          <w:cols w:space="708"/>
          <w:docGrid w:linePitch="360"/>
        </w:sectPr>
      </w:pPr>
    </w:p>
    <w:p w14:paraId="48913650" w14:textId="01A94A98" w:rsidR="00AF719A" w:rsidRPr="00B92D23" w:rsidRDefault="0095739F" w:rsidP="00D60A70">
      <w:pPr>
        <w:pStyle w:val="Ttulo1"/>
        <w:rPr>
          <w:lang w:val="es-ES"/>
        </w:rPr>
      </w:pPr>
      <w:bookmarkStart w:id="6" w:name="_Toc183445950"/>
      <w:bookmarkStart w:id="7" w:name="_Toc184743379"/>
      <w:bookmarkEnd w:id="1"/>
      <w:r w:rsidRPr="00B92D23">
        <w:rPr>
          <w:lang w:val="es-ES"/>
        </w:rPr>
        <w:lastRenderedPageBreak/>
        <w:t>PRESENTACIÓN DEL INSTRUCTIVO</w:t>
      </w:r>
      <w:bookmarkEnd w:id="6"/>
      <w:bookmarkEnd w:id="7"/>
    </w:p>
    <w:p w14:paraId="451EAD0D" w14:textId="77777777" w:rsidR="00232F36" w:rsidRPr="00C9717D" w:rsidRDefault="00232F36" w:rsidP="00C9717D">
      <w:pPr>
        <w:pStyle w:val="Ttulo2"/>
      </w:pPr>
      <w:bookmarkStart w:id="8" w:name="_Toc183445951"/>
      <w:bookmarkStart w:id="9" w:name="_Toc184743380"/>
      <w:r w:rsidRPr="00C9717D">
        <w:t>Introducción y Marco normativo</w:t>
      </w:r>
      <w:bookmarkEnd w:id="8"/>
      <w:bookmarkEnd w:id="9"/>
    </w:p>
    <w:p w14:paraId="6430E4AE"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De conformidad con el artículo 7, fracción X de la Ley General de Salud le corresponde a la Secretaría de Salud promover el establecimiento del Sistema Nacional de Información Básica en Materia de Salud.</w:t>
      </w:r>
    </w:p>
    <w:p w14:paraId="42C1D3DB" w14:textId="77777777" w:rsidR="00B84D49" w:rsidRPr="00B84D49" w:rsidRDefault="00B84D49" w:rsidP="00B84D49">
      <w:pPr>
        <w:rPr>
          <w:rFonts w:cs="Noto Sans"/>
          <w:color w:val="000000" w:themeColor="text1"/>
          <w:szCs w:val="18"/>
          <w:lang w:val="es-ES_tradnl"/>
        </w:rPr>
      </w:pPr>
    </w:p>
    <w:p w14:paraId="20E960F0"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En ese sentido, la Norma Oficial Mexicana NOM-035-SSA3-2012 en Materia de Información en Salud, la cual tiene por objeto establecer los criterios y procedimientos que se deben seguir para producir, captar, integrar, procesar, sistematizar, evaluar y divulgar la Información en Salud y, en el numeral 6.1 prevé que la Secretaría de Salud es el órgano normativo y rector del Sistema Nacional de Información en Salud (SINAIS) y del Sistema Nacional de Información Básica en Materia de Salud (SNIBMS) y, dentro sus atribuciones, tiene la facultad de fungir como el concentrador de toda la información que agrupan y difunden dichos Sistemas.</w:t>
      </w:r>
    </w:p>
    <w:p w14:paraId="34388BA3" w14:textId="77777777" w:rsidR="00B84D49" w:rsidRPr="00B84D49" w:rsidRDefault="00B84D49" w:rsidP="00B84D49">
      <w:pPr>
        <w:rPr>
          <w:rFonts w:cs="Noto Sans"/>
          <w:color w:val="000000" w:themeColor="text1"/>
          <w:szCs w:val="18"/>
          <w:lang w:val="es-ES_tradnl"/>
        </w:rPr>
      </w:pPr>
    </w:p>
    <w:p w14:paraId="7851CBBF"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Por lo anterior, las y los integrantes del Sistema Nacional de Salud (SNS), deben generar, integrar y entregar la Información en Salud de acuerdo a lo establecido de conformidad con las disposiciones jurídicas aplicables, entregar en tiempo y forma la información estadística y documentación base en los formatos y/o procedimientos determinados por la DGIS y por los Servicios Estatales de Salud (SESA), los cuales deben alinearse al uso de los catálogos de las clasificaciones nacionales e internacionales.</w:t>
      </w:r>
    </w:p>
    <w:p w14:paraId="75024EED" w14:textId="77777777" w:rsidR="00B84D49" w:rsidRPr="00B84D49" w:rsidRDefault="00B84D49" w:rsidP="00B84D49">
      <w:pPr>
        <w:rPr>
          <w:rFonts w:cs="Noto Sans"/>
          <w:color w:val="000000" w:themeColor="text1"/>
          <w:szCs w:val="18"/>
          <w:lang w:val="es-ES_tradnl"/>
        </w:rPr>
      </w:pPr>
    </w:p>
    <w:p w14:paraId="749AD3B4"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 xml:space="preserve">Contando con la validación y en su caso concentración para los componentes del SINAIS que así lo requieran por parte de los Servicios Estatales de Salud para su envío a la DGIS. </w:t>
      </w:r>
    </w:p>
    <w:p w14:paraId="72B89919" w14:textId="77777777" w:rsidR="00B84D49" w:rsidRPr="00B84D49" w:rsidRDefault="00B84D49" w:rsidP="00B84D49">
      <w:pPr>
        <w:rPr>
          <w:rFonts w:cs="Noto Sans"/>
          <w:color w:val="000000" w:themeColor="text1"/>
          <w:szCs w:val="18"/>
          <w:lang w:val="es-ES_tradnl"/>
        </w:rPr>
      </w:pPr>
    </w:p>
    <w:p w14:paraId="2ED645E6"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La coordinación de dichas funciones se ejerce por conducto de la DGIS y para la información de vigilancia epidemiológica, por conducto de la Dirección General de Epidemiología, de conformidad con las disposiciones jurídicas aplicables, impulsando la coordinación de las y los integrantes del SNS.</w:t>
      </w:r>
    </w:p>
    <w:p w14:paraId="6D445F18" w14:textId="77777777" w:rsidR="00B84D49" w:rsidRPr="00B84D49" w:rsidRDefault="00B84D49" w:rsidP="00B84D49">
      <w:pPr>
        <w:rPr>
          <w:rFonts w:cs="Noto Sans"/>
          <w:color w:val="000000" w:themeColor="text1"/>
          <w:szCs w:val="18"/>
          <w:lang w:val="es-ES_tradnl"/>
        </w:rPr>
      </w:pPr>
    </w:p>
    <w:p w14:paraId="7301140D"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Por otro lado, la Norma Oficial Mexicana NOM-024-SSA3-2012 Sistemas de Registro Electrónico para la Salud. Intercambio de Información en Salud, tiene por objeto regular los Sistemas de Información de Registro Electrónico para la Salud, así como definir los mecanismos para las personas Prestadoras de Servicios de Salud del Sistema Nacional de Salud registren, intercambien y consoliden información, la cual debe aplicarse de manera obligatoria en todo el territorio nacional para todos los establecimientos que presten servicios de atención médica que formen parte del Sistema Nacional de Salud que adopten un Sistema de Información de Registro Electrónico para la Salud (SIRES), garantizando la confidencialidad de la identidad de las y los pacientes así como la integridad y confiabilidad de la información clínica, por lo que las personas prestadoras de salud que utilicen SIRES deben tomar las medidas de seguridad (acciones, actividades, controles o mecanismos administrativos, técnicos y físicos) necesarias que garanticen la protección y confidencialidad de los datos personales y datos personales sensibles de las y los pacientes a fin de evitar el uso ilícito o ilegítimo que pueda lesionar la esfera jurídica del titular de la información, cumpliendo también con lo señalado en el primer capítulo de Ley Federal de Transparencia y Acceso a la Información Pública Gubernamental y en la Ley General de Protección de Datos Personales en Posesión de Sujetos Obligados y demás normatividad aplicable en la materia.</w:t>
      </w:r>
    </w:p>
    <w:p w14:paraId="0B6B2C24" w14:textId="77777777" w:rsidR="00B84D49" w:rsidRPr="00A636F4" w:rsidRDefault="00B84D49" w:rsidP="00C9717D">
      <w:pPr>
        <w:pStyle w:val="Ttulo2"/>
      </w:pPr>
      <w:bookmarkStart w:id="10" w:name="_Toc184743381"/>
      <w:r w:rsidRPr="00A636F4">
        <w:lastRenderedPageBreak/>
        <w:t>Audiencia</w:t>
      </w:r>
      <w:bookmarkEnd w:id="10"/>
    </w:p>
    <w:p w14:paraId="29890678"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Este documento está dirigido al personal prestador de los servicios de salud del Sistema Nacional de Salud en México, y que intervienen en alguna etapa en el proceso de registro, captura y la utilización de los datos estadísticos procedentes del SIS, específicamente el personal responsable de las actividades de Telesalud.</w:t>
      </w:r>
    </w:p>
    <w:p w14:paraId="08C9F593" w14:textId="77777777" w:rsidR="00B84D49" w:rsidRPr="00A636F4" w:rsidRDefault="00B84D49" w:rsidP="00C9717D">
      <w:pPr>
        <w:pStyle w:val="Ttulo2"/>
      </w:pPr>
      <w:bookmarkStart w:id="11" w:name="_Toc184743382"/>
      <w:r w:rsidRPr="00A636F4">
        <w:t>Alcance</w:t>
      </w:r>
      <w:bookmarkEnd w:id="11"/>
    </w:p>
    <w:p w14:paraId="46DEC2EC"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Disponer de información sobre la forma en que se presentan y atienden los distintos episodios de atención en Telesalud en los establecimientos de salud, consolidándola para la toma de decisiones en las distintas áreas dentro y fuera de la institución, desde la cobertura geográfica de cada unidad médica hasta el nivel nacional o internacional.</w:t>
      </w:r>
    </w:p>
    <w:p w14:paraId="6AE8AC40" w14:textId="77777777" w:rsidR="00B84D49" w:rsidRPr="00B84D49" w:rsidRDefault="00B84D49" w:rsidP="00B84D49">
      <w:pPr>
        <w:rPr>
          <w:rFonts w:cs="Noto Sans"/>
          <w:color w:val="000000" w:themeColor="text1"/>
          <w:szCs w:val="18"/>
          <w:lang w:val="es-ES_tradnl"/>
        </w:rPr>
      </w:pPr>
    </w:p>
    <w:p w14:paraId="7B250F41"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Este instructivo está dirigido al personal de los Servicios de Salud del Sistema Nacional de Salud en México que intervienen en la etapa del proceso de registro de las atenciones brindadas en Telesalud.</w:t>
      </w:r>
    </w:p>
    <w:p w14:paraId="57C72221" w14:textId="77777777" w:rsidR="00B84D49" w:rsidRPr="00A636F4" w:rsidRDefault="00B84D49" w:rsidP="00C9717D">
      <w:pPr>
        <w:pStyle w:val="Ttulo2"/>
      </w:pPr>
      <w:bookmarkStart w:id="12" w:name="_Toc184743383"/>
      <w:r w:rsidRPr="00A636F4">
        <w:t>Justificación</w:t>
      </w:r>
      <w:bookmarkEnd w:id="12"/>
    </w:p>
    <w:p w14:paraId="0D752D06"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 xml:space="preserve">El presente Instructivo es resultado del proceso de reingeniería del Sistema de Información en Salud, Subsistema de Prestación de Servicios (SIS) que llevó a cabo la Dirección General de Información en Salud, atendiendo la necesidad de contar con un conjunto de elementos que faciliten la generación de información en salud, oportuna, íntegra, válida, veraz, consistente y con amplia cobertura, para coadyuvar en la toma de decisiones de planeación, operación y evaluación de los servicios para la conducción estratégica del Sistema Nacional de Salud, en respuesta a las diferentes necesidades y requerimientos de los Programas de Salud de la Subsecretaría de Prevención y Promoción de la Salud, así como de las Direcciones Generales de la Subsecretaría de Integración y Desarrollo del Sector Salud, la Comisión Federal para la Protección contra Riesgos Sanitarios y el Instituto de Salud para el Bienestar, así como otros organismos descentralizados y/o desconcentrados. </w:t>
      </w:r>
    </w:p>
    <w:p w14:paraId="634CFB45" w14:textId="77777777" w:rsidR="00B84D49" w:rsidRPr="00B84D49" w:rsidRDefault="00B84D49" w:rsidP="00B84D49">
      <w:pPr>
        <w:rPr>
          <w:rFonts w:cs="Noto Sans"/>
          <w:color w:val="000000" w:themeColor="text1"/>
          <w:szCs w:val="18"/>
          <w:lang w:val="es-ES_tradnl"/>
        </w:rPr>
      </w:pPr>
    </w:p>
    <w:p w14:paraId="1B5079D5"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En cumplimiento a lo previsto en la Norma Oficial Mexicana NOM-035-SSA3-2012, En materia de información en salud, donde refiere que el contar con información oportuna y de calidad permite: a) Reorientar los recursos materiales, financieros y humanos hacia políticas públicas en salud, principalmente preventivas y correctivas; b) Coadyuvar para planear, normar, coordinar y evaluar el Sistema Nacional de Salud y los diferentes sistemas a cargo de la Secretaría de Salud; c) Proveer la adecuada participación de las y los integrantes del Sistema Nacional de Salud, a fin de promover el cumplimiento del derecho a la protección de la salud establecido en el Artículo 4o. de la Constitución Política de los Estados Unidos Mexicanos; d) Impulsar que se proporcionen servicios de salud a toda la población y mejorar la calidad de los mismos; y, e) Reforzar las acciones de atención a los problemas sanitarios y a los factores que condicionen y causen daños a la salud, con especial interés en la promoción de acciones preventivas.</w:t>
      </w:r>
    </w:p>
    <w:p w14:paraId="795EAC34" w14:textId="77777777" w:rsidR="00B84D49" w:rsidRPr="00B84D49" w:rsidRDefault="00B84D49" w:rsidP="00B84D49">
      <w:pPr>
        <w:rPr>
          <w:rFonts w:cs="Noto Sans"/>
          <w:color w:val="000000" w:themeColor="text1"/>
          <w:szCs w:val="18"/>
          <w:lang w:val="es-ES_tradnl"/>
        </w:rPr>
      </w:pPr>
    </w:p>
    <w:p w14:paraId="40014033"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 xml:space="preserve">Considerando que el proceso de registro de actividades del Informe Mensual no difiere entre las unidades, y que todas y todos los prestadores de servicio que están en contacto con el Sistema de Información en Salud, Subsistema de Prestación de Servicios mejor conocido como SIS tienen la responsabilidad de que el registro de la información sea de carácter obligatorio, oportuno, completo, </w:t>
      </w:r>
      <w:r w:rsidRPr="00B84D49">
        <w:rPr>
          <w:rFonts w:cs="Noto Sans"/>
          <w:color w:val="000000" w:themeColor="text1"/>
          <w:szCs w:val="18"/>
          <w:lang w:val="es-ES_tradnl"/>
        </w:rPr>
        <w:lastRenderedPageBreak/>
        <w:t xml:space="preserve">íntegro y veraz, considerando que la actividad de registro del dato es de suma importancia para el Sistema Nacional de Información en Salud. </w:t>
      </w:r>
    </w:p>
    <w:p w14:paraId="0B08C15E" w14:textId="77777777" w:rsidR="00B84D49" w:rsidRPr="00B84D49" w:rsidRDefault="00B84D49" w:rsidP="00B84D49">
      <w:pPr>
        <w:rPr>
          <w:rFonts w:cs="Noto Sans"/>
          <w:color w:val="000000" w:themeColor="text1"/>
          <w:szCs w:val="18"/>
          <w:lang w:val="es-ES_tradnl"/>
        </w:rPr>
      </w:pPr>
    </w:p>
    <w:p w14:paraId="69EEE8A5"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 xml:space="preserve">Los datos estadísticos serán utilizados dentro y fuera de las unidades médicas por personas usuarias directas e indirectas, así como personal responsable de la toma de decisiones; por ello, los datos registrados deben cumplir con la calidad requerida. </w:t>
      </w:r>
    </w:p>
    <w:p w14:paraId="0D5FF64F" w14:textId="77777777" w:rsidR="00B84D49" w:rsidRPr="00B84D49" w:rsidRDefault="00B84D49" w:rsidP="00B84D49">
      <w:pPr>
        <w:rPr>
          <w:rFonts w:cs="Noto Sans"/>
          <w:color w:val="000000" w:themeColor="text1"/>
          <w:szCs w:val="18"/>
          <w:lang w:val="es-ES_tradnl"/>
        </w:rPr>
      </w:pPr>
    </w:p>
    <w:p w14:paraId="3578EB8C"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El principal objetivo del presente es mostrar las definiciones operativas, así como las instrucciones para el registro de información de las atenciones que se otorgan por Telesalud con el fin de mejorar la calidad de la información registrada.</w:t>
      </w:r>
    </w:p>
    <w:p w14:paraId="7AF13232" w14:textId="77777777" w:rsidR="00B84D49" w:rsidRPr="00B84D49" w:rsidRDefault="00B84D49" w:rsidP="00B84D49">
      <w:pPr>
        <w:rPr>
          <w:rFonts w:cs="Noto Sans"/>
          <w:color w:val="000000" w:themeColor="text1"/>
          <w:szCs w:val="18"/>
          <w:lang w:val="es-ES_tradnl"/>
        </w:rPr>
      </w:pPr>
    </w:p>
    <w:p w14:paraId="121FAE4A" w14:textId="77777777"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Asimismo, constituye una guía de aprendizaje para el personal de nuevo ingreso durante el periodo de familiarización con el SIS, ya que resuelve las dudas que surjan durante la jornada laboral.</w:t>
      </w:r>
    </w:p>
    <w:p w14:paraId="646E05C0" w14:textId="77777777" w:rsidR="00B84D49" w:rsidRPr="00B84D49" w:rsidRDefault="00B84D49" w:rsidP="00B84D49">
      <w:pPr>
        <w:rPr>
          <w:rFonts w:cs="Noto Sans"/>
          <w:color w:val="000000" w:themeColor="text1"/>
          <w:szCs w:val="18"/>
          <w:lang w:val="es-ES_tradnl"/>
        </w:rPr>
      </w:pPr>
    </w:p>
    <w:p w14:paraId="7AE8893C" w14:textId="376A15AD" w:rsidR="00B84D49" w:rsidRP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La Dirección General de Información en Salud a través del equipo que conforman la Subdirección de Información Institucional, instruyen la implementación del Subsistema de Prestación</w:t>
      </w:r>
      <w:r w:rsidR="00A636F4">
        <w:rPr>
          <w:rFonts w:cs="Noto Sans"/>
          <w:color w:val="000000" w:themeColor="text1"/>
          <w:szCs w:val="18"/>
          <w:lang w:val="es-ES_tradnl"/>
        </w:rPr>
        <w:t xml:space="preserve"> de Servicios (SIS) versión 2025</w:t>
      </w:r>
      <w:r w:rsidRPr="00B84D49">
        <w:rPr>
          <w:rFonts w:cs="Noto Sans"/>
          <w:color w:val="000000" w:themeColor="text1"/>
          <w:szCs w:val="18"/>
          <w:lang w:val="es-ES_tradnl"/>
        </w:rPr>
        <w:t>, exhortando a las y los Responsables de los Programas de Salud y a las Áreas de Estadística Estatales y Jurisdicciones Sanitarias difundan y promuevan el presente material y sus instructivos al interior de las unidades médicas y establecimientos de salud.</w:t>
      </w:r>
    </w:p>
    <w:p w14:paraId="3E31CBB4" w14:textId="77777777" w:rsidR="00A636F4" w:rsidRDefault="00A636F4">
      <w:pPr>
        <w:spacing w:after="160" w:line="259" w:lineRule="auto"/>
        <w:contextualSpacing w:val="0"/>
        <w:jc w:val="left"/>
        <w:rPr>
          <w:rFonts w:eastAsiaTheme="majorEastAsia" w:cstheme="majorBidi"/>
          <w:b/>
          <w:caps/>
          <w:color w:val="9D2449"/>
          <w:sz w:val="24"/>
          <w:szCs w:val="24"/>
          <w:shd w:val="clear" w:color="auto" w:fill="FFFFFF"/>
          <w:lang w:val="es-ES"/>
        </w:rPr>
      </w:pPr>
      <w:r>
        <w:br w:type="page"/>
      </w:r>
    </w:p>
    <w:p w14:paraId="45E5AC12" w14:textId="00650307" w:rsidR="00B84D49" w:rsidRPr="00A636F4" w:rsidRDefault="00B84D49" w:rsidP="00C9717D">
      <w:pPr>
        <w:pStyle w:val="Ttulo2"/>
      </w:pPr>
      <w:bookmarkStart w:id="13" w:name="_Toc184743384"/>
      <w:r w:rsidRPr="00A636F4">
        <w:lastRenderedPageBreak/>
        <w:t>Términos y Definiciones</w:t>
      </w:r>
      <w:bookmarkEnd w:id="13"/>
    </w:p>
    <w:p w14:paraId="17071053" w14:textId="68AB3A06" w:rsid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Para los fines de este Instructivo y el registro del Informe Mensual de Actividades de Telesalud, se entenderán las siguientes definiciones:</w:t>
      </w:r>
    </w:p>
    <w:tbl>
      <w:tblPr>
        <w:tblStyle w:val="2024-2030"/>
        <w:tblW w:w="5000" w:type="pct"/>
        <w:tblLook w:val="0420" w:firstRow="1" w:lastRow="0" w:firstColumn="0" w:lastColumn="0" w:noHBand="0" w:noVBand="1"/>
      </w:tblPr>
      <w:tblGrid>
        <w:gridCol w:w="1444"/>
        <w:gridCol w:w="1007"/>
        <w:gridCol w:w="6377"/>
      </w:tblGrid>
      <w:tr w:rsidR="00A636F4" w:rsidRPr="00782BF7" w14:paraId="7A3553D4" w14:textId="77777777" w:rsidTr="000C60C3">
        <w:trPr>
          <w:cnfStyle w:val="100000000000" w:firstRow="1" w:lastRow="0" w:firstColumn="0" w:lastColumn="0" w:oddVBand="0" w:evenVBand="0" w:oddHBand="0" w:evenHBand="0" w:firstRowFirstColumn="0" w:firstRowLastColumn="0" w:lastRowFirstColumn="0" w:lastRowLastColumn="0"/>
        </w:trPr>
        <w:tc>
          <w:tcPr>
            <w:tcW w:w="961" w:type="pct"/>
          </w:tcPr>
          <w:p w14:paraId="07731E88" w14:textId="77777777" w:rsidR="00A636F4" w:rsidRPr="00782BF7" w:rsidRDefault="00A636F4" w:rsidP="000C60C3">
            <w:pPr>
              <w:jc w:val="center"/>
              <w:rPr>
                <w:b/>
                <w:bCs/>
                <w:color w:val="FFFFFF" w:themeColor="background1"/>
                <w:sz w:val="16"/>
                <w:szCs w:val="16"/>
              </w:rPr>
            </w:pPr>
            <w:r w:rsidRPr="00782BF7">
              <w:rPr>
                <w:b/>
                <w:bCs/>
                <w:color w:val="FFFFFF" w:themeColor="background1"/>
                <w:sz w:val="16"/>
                <w:szCs w:val="16"/>
                <w:lang w:eastAsia="es-ES_tradnl"/>
              </w:rPr>
              <w:t>TÉRMINO</w:t>
            </w:r>
          </w:p>
        </w:tc>
        <w:tc>
          <w:tcPr>
            <w:tcW w:w="884" w:type="pct"/>
          </w:tcPr>
          <w:p w14:paraId="6666F513" w14:textId="77777777" w:rsidR="00A636F4" w:rsidRPr="00782BF7" w:rsidRDefault="00A636F4" w:rsidP="000C60C3">
            <w:pPr>
              <w:jc w:val="center"/>
              <w:rPr>
                <w:b/>
                <w:bCs/>
                <w:color w:val="FFFFFF" w:themeColor="background1"/>
                <w:sz w:val="16"/>
                <w:szCs w:val="16"/>
              </w:rPr>
            </w:pPr>
            <w:r w:rsidRPr="00782BF7">
              <w:rPr>
                <w:b/>
                <w:bCs/>
                <w:color w:val="FFFFFF" w:themeColor="background1"/>
                <w:sz w:val="16"/>
                <w:szCs w:val="16"/>
              </w:rPr>
              <w:t>ACRÓNIMO</w:t>
            </w:r>
          </w:p>
        </w:tc>
        <w:tc>
          <w:tcPr>
            <w:tcW w:w="3155" w:type="pct"/>
          </w:tcPr>
          <w:p w14:paraId="16D4BBCD" w14:textId="77777777" w:rsidR="00A636F4" w:rsidRPr="00782BF7" w:rsidRDefault="00A636F4" w:rsidP="000C60C3">
            <w:pPr>
              <w:jc w:val="center"/>
              <w:rPr>
                <w:b/>
                <w:bCs/>
                <w:color w:val="FFFFFF" w:themeColor="background1"/>
                <w:sz w:val="16"/>
                <w:szCs w:val="16"/>
              </w:rPr>
            </w:pPr>
            <w:r w:rsidRPr="00782BF7">
              <w:rPr>
                <w:b/>
                <w:bCs/>
                <w:color w:val="FFFFFF" w:themeColor="background1"/>
                <w:sz w:val="16"/>
                <w:szCs w:val="16"/>
              </w:rPr>
              <w:t>DEFINICIÓN</w:t>
            </w:r>
          </w:p>
        </w:tc>
      </w:tr>
      <w:tr w:rsidR="00A636F4" w:rsidRPr="00782BF7" w14:paraId="75F4B1CA" w14:textId="77777777" w:rsidTr="000C60C3">
        <w:trPr>
          <w:cnfStyle w:val="000000100000" w:firstRow="0" w:lastRow="0" w:firstColumn="0" w:lastColumn="0" w:oddVBand="0" w:evenVBand="0" w:oddHBand="1" w:evenHBand="0" w:firstRowFirstColumn="0" w:firstRowLastColumn="0" w:lastRowFirstColumn="0" w:lastRowLastColumn="0"/>
        </w:trPr>
        <w:tc>
          <w:tcPr>
            <w:tcW w:w="961" w:type="pct"/>
          </w:tcPr>
          <w:p w14:paraId="6ADDDA3C" w14:textId="77777777" w:rsidR="00A636F4" w:rsidRPr="00782BF7" w:rsidRDefault="00A636F4" w:rsidP="000C60C3">
            <w:pPr>
              <w:pStyle w:val="Tabletext"/>
              <w:jc w:val="center"/>
              <w:rPr>
                <w:rFonts w:cs="Noto Sans"/>
                <w:b/>
                <w:bCs/>
                <w:color w:val="000000" w:themeColor="text1"/>
                <w:sz w:val="16"/>
                <w:szCs w:val="16"/>
                <w:lang w:eastAsia="es-ES_tradnl"/>
              </w:rPr>
            </w:pPr>
            <w:r w:rsidRPr="00782BF7">
              <w:rPr>
                <w:rFonts w:ascii="Noto Sans" w:hAnsi="Noto Sans" w:cs="Noto Sans"/>
                <w:b/>
                <w:sz w:val="16"/>
                <w:szCs w:val="16"/>
                <w:lang w:eastAsia="es-MX"/>
              </w:rPr>
              <w:t>Clave Única de Establecimientos en</w:t>
            </w:r>
            <w:r>
              <w:rPr>
                <w:rFonts w:ascii="Noto Sans" w:hAnsi="Noto Sans" w:cs="Noto Sans"/>
                <w:b/>
                <w:sz w:val="16"/>
                <w:szCs w:val="16"/>
                <w:lang w:eastAsia="es-MX"/>
              </w:rPr>
              <w:t xml:space="preserve"> </w:t>
            </w:r>
            <w:r w:rsidRPr="00782BF7">
              <w:rPr>
                <w:rFonts w:cs="Noto Sans"/>
                <w:b/>
                <w:color w:val="000000" w:themeColor="text1"/>
                <w:sz w:val="16"/>
                <w:szCs w:val="16"/>
                <w:lang w:val="es-ES_tradnl" w:eastAsia="es-MX"/>
              </w:rPr>
              <w:t>Salud</w:t>
            </w:r>
          </w:p>
        </w:tc>
        <w:tc>
          <w:tcPr>
            <w:tcW w:w="884" w:type="pct"/>
          </w:tcPr>
          <w:p w14:paraId="5C0A1121" w14:textId="77777777" w:rsidR="00A636F4" w:rsidRPr="00782BF7" w:rsidRDefault="00A636F4" w:rsidP="000C60C3">
            <w:pPr>
              <w:pStyle w:val="Tabletext"/>
              <w:jc w:val="center"/>
              <w:rPr>
                <w:rFonts w:ascii="Noto Sans" w:hAnsi="Noto Sans" w:cs="Noto Sans"/>
                <w:b/>
                <w:i/>
                <w:sz w:val="16"/>
                <w:szCs w:val="16"/>
              </w:rPr>
            </w:pPr>
            <w:r w:rsidRPr="00782BF7">
              <w:rPr>
                <w:rFonts w:ascii="Noto Sans" w:hAnsi="Noto Sans" w:cs="Noto Sans"/>
                <w:b/>
                <w:i/>
                <w:sz w:val="16"/>
                <w:szCs w:val="16"/>
              </w:rPr>
              <w:t>CLUES</w:t>
            </w:r>
          </w:p>
        </w:tc>
        <w:tc>
          <w:tcPr>
            <w:tcW w:w="3155" w:type="pct"/>
          </w:tcPr>
          <w:p w14:paraId="093FF708" w14:textId="77777777" w:rsidR="00A636F4" w:rsidRPr="00782BF7" w:rsidRDefault="00A636F4" w:rsidP="000C60C3">
            <w:pPr>
              <w:pStyle w:val="Tabletext"/>
              <w:rPr>
                <w:rFonts w:ascii="Noto Sans" w:hAnsi="Noto Sans" w:cs="Noto Sans"/>
                <w:sz w:val="16"/>
                <w:szCs w:val="16"/>
              </w:rPr>
            </w:pPr>
            <w:r w:rsidRPr="00782BF7">
              <w:rPr>
                <w:rFonts w:ascii="Noto Sans" w:hAnsi="Noto Sans" w:cs="Noto Sans"/>
                <w:sz w:val="16"/>
                <w:szCs w:val="16"/>
              </w:rPr>
              <w:t>Identificador único, consecutivo e intransferible que asigna la DGIS de manera obligatoria en términos de las disposiciones jurídicas aplicables a cada establecimiento de salud (unidad médica fija o móvil, laboratorio, farmacia, centros de diagnóstico, centros de tratamiento, oficinas administrativas) que exista en el territorio nacional, sea público o privado, y con la cual se identifica todo lo reportado por el establecimiento a cada uno de los subsistemas de información del SINAIS.</w:t>
            </w:r>
          </w:p>
        </w:tc>
      </w:tr>
      <w:tr w:rsidR="00A636F4" w:rsidRPr="00782BF7" w14:paraId="5C4C0F1C" w14:textId="77777777" w:rsidTr="000C60C3">
        <w:trPr>
          <w:cnfStyle w:val="000000010000" w:firstRow="0" w:lastRow="0" w:firstColumn="0" w:lastColumn="0" w:oddVBand="0" w:evenVBand="0" w:oddHBand="0" w:evenHBand="1" w:firstRowFirstColumn="0" w:firstRowLastColumn="0" w:lastRowFirstColumn="0" w:lastRowLastColumn="0"/>
        </w:trPr>
        <w:tc>
          <w:tcPr>
            <w:tcW w:w="961" w:type="pct"/>
          </w:tcPr>
          <w:p w14:paraId="3B0DA46E" w14:textId="4B402EFF" w:rsidR="00A636F4" w:rsidRPr="00A636F4" w:rsidRDefault="00A636F4" w:rsidP="00A636F4">
            <w:pPr>
              <w:pStyle w:val="Tabletext"/>
              <w:jc w:val="center"/>
              <w:rPr>
                <w:rFonts w:ascii="Noto Sans" w:hAnsi="Noto Sans" w:cs="Noto Sans"/>
                <w:b/>
                <w:sz w:val="16"/>
                <w:szCs w:val="16"/>
                <w:lang w:eastAsia="es-MX"/>
              </w:rPr>
            </w:pPr>
            <w:r>
              <w:rPr>
                <w:rFonts w:ascii="Noto Sans" w:hAnsi="Noto Sans" w:cs="Noto Sans"/>
                <w:b/>
                <w:sz w:val="16"/>
                <w:szCs w:val="16"/>
                <w:lang w:val="es-ES_tradnl" w:eastAsia="es-MX"/>
              </w:rPr>
              <w:t>Telemedicina</w:t>
            </w:r>
          </w:p>
        </w:tc>
        <w:tc>
          <w:tcPr>
            <w:tcW w:w="884" w:type="pct"/>
          </w:tcPr>
          <w:p w14:paraId="1569E78E" w14:textId="77777777" w:rsidR="00A636F4" w:rsidRPr="00A636F4" w:rsidRDefault="00A636F4" w:rsidP="00A636F4">
            <w:pPr>
              <w:pStyle w:val="Tabletext"/>
              <w:jc w:val="center"/>
              <w:rPr>
                <w:rFonts w:ascii="Noto Sans" w:hAnsi="Noto Sans" w:cs="Noto Sans"/>
                <w:b/>
                <w:i/>
                <w:sz w:val="16"/>
                <w:szCs w:val="16"/>
              </w:rPr>
            </w:pPr>
          </w:p>
        </w:tc>
        <w:tc>
          <w:tcPr>
            <w:tcW w:w="3155" w:type="pct"/>
          </w:tcPr>
          <w:p w14:paraId="2005BE1E" w14:textId="77777777" w:rsidR="00A636F4" w:rsidRPr="00A636F4" w:rsidRDefault="00A636F4" w:rsidP="00A636F4">
            <w:pPr>
              <w:pStyle w:val="Tabletext"/>
              <w:rPr>
                <w:rFonts w:ascii="Noto Sans" w:hAnsi="Noto Sans" w:cs="Noto Sans"/>
                <w:sz w:val="16"/>
                <w:szCs w:val="16"/>
              </w:rPr>
            </w:pPr>
            <w:r w:rsidRPr="00A636F4">
              <w:rPr>
                <w:rFonts w:ascii="Noto Sans" w:hAnsi="Noto Sans" w:cs="Noto Sans"/>
                <w:sz w:val="16"/>
                <w:szCs w:val="16"/>
              </w:rPr>
              <w:t>El suministro de servicios de atención sanitaria en los que la distancia constituye un factor crítico, por profesionales que apelan a tecnologías de la información y de la comunicación con objeto de intercambiar datos para hacer diagnósticos, preconizar tratamientos y prevenir enfermedades y heridas, así como para la formación permanente de los profesionales de atención de salud y en actividades de investigación y de evaluación, con el fin de mejorar la salud de las personas y de las comunidades en que viven.</w:t>
            </w:r>
          </w:p>
          <w:p w14:paraId="175B41E5" w14:textId="77777777" w:rsidR="00A636F4" w:rsidRPr="00A636F4" w:rsidRDefault="00A636F4" w:rsidP="00A636F4">
            <w:pPr>
              <w:pStyle w:val="Tabletext"/>
              <w:rPr>
                <w:rFonts w:ascii="Noto Sans" w:hAnsi="Noto Sans" w:cs="Noto Sans"/>
                <w:sz w:val="16"/>
                <w:szCs w:val="16"/>
              </w:rPr>
            </w:pPr>
          </w:p>
          <w:p w14:paraId="1AE4F307" w14:textId="22FB9C20" w:rsidR="00A636F4" w:rsidRPr="00A636F4" w:rsidRDefault="00A636F4" w:rsidP="00A636F4">
            <w:pPr>
              <w:pStyle w:val="Tabletext"/>
              <w:rPr>
                <w:rFonts w:ascii="Noto Sans" w:hAnsi="Noto Sans" w:cs="Noto Sans"/>
                <w:sz w:val="16"/>
                <w:szCs w:val="16"/>
              </w:rPr>
            </w:pPr>
            <w:r w:rsidRPr="00A636F4">
              <w:rPr>
                <w:rFonts w:ascii="Noto Sans" w:hAnsi="Noto Sans" w:cs="Noto Sans"/>
                <w:sz w:val="16"/>
                <w:szCs w:val="16"/>
                <w:lang w:val="es-ES_tradnl"/>
              </w:rPr>
              <w:t>http://www.cenetec.gob.mx/cd_inter/telemedicina/LINEAMIENTOSTELEMEDICINA.pdf</w:t>
            </w:r>
          </w:p>
        </w:tc>
      </w:tr>
      <w:tr w:rsidR="00A636F4" w:rsidRPr="00782BF7" w14:paraId="3C541FA5" w14:textId="77777777" w:rsidTr="000C60C3">
        <w:trPr>
          <w:cnfStyle w:val="000000100000" w:firstRow="0" w:lastRow="0" w:firstColumn="0" w:lastColumn="0" w:oddVBand="0" w:evenVBand="0" w:oddHBand="1" w:evenHBand="0" w:firstRowFirstColumn="0" w:firstRowLastColumn="0" w:lastRowFirstColumn="0" w:lastRowLastColumn="0"/>
        </w:trPr>
        <w:tc>
          <w:tcPr>
            <w:tcW w:w="961" w:type="pct"/>
          </w:tcPr>
          <w:p w14:paraId="2034F396" w14:textId="29A1385D" w:rsidR="00A636F4" w:rsidRPr="00A636F4" w:rsidRDefault="00A636F4" w:rsidP="00A636F4">
            <w:pPr>
              <w:pStyle w:val="Tabletext"/>
              <w:jc w:val="center"/>
              <w:rPr>
                <w:rFonts w:ascii="Noto Sans" w:hAnsi="Noto Sans" w:cs="Noto Sans"/>
                <w:b/>
                <w:sz w:val="16"/>
                <w:szCs w:val="16"/>
                <w:lang w:eastAsia="es-MX"/>
              </w:rPr>
            </w:pPr>
            <w:r w:rsidRPr="00A636F4">
              <w:rPr>
                <w:rFonts w:ascii="Noto Sans" w:hAnsi="Noto Sans" w:cs="Noto Sans"/>
                <w:b/>
                <w:sz w:val="16"/>
                <w:szCs w:val="16"/>
                <w:lang w:val="es-ES_tradnl" w:eastAsia="es-MX"/>
              </w:rPr>
              <w:t>Teleconsulta</w:t>
            </w:r>
          </w:p>
        </w:tc>
        <w:tc>
          <w:tcPr>
            <w:tcW w:w="884" w:type="pct"/>
          </w:tcPr>
          <w:p w14:paraId="2A717BCA" w14:textId="77777777" w:rsidR="00A636F4" w:rsidRPr="00A636F4" w:rsidRDefault="00A636F4" w:rsidP="00A636F4">
            <w:pPr>
              <w:pStyle w:val="Tabletext"/>
              <w:jc w:val="center"/>
              <w:rPr>
                <w:rFonts w:ascii="Noto Sans" w:hAnsi="Noto Sans" w:cs="Noto Sans"/>
                <w:b/>
                <w:i/>
                <w:sz w:val="16"/>
                <w:szCs w:val="16"/>
              </w:rPr>
            </w:pPr>
          </w:p>
        </w:tc>
        <w:tc>
          <w:tcPr>
            <w:tcW w:w="3155" w:type="pct"/>
          </w:tcPr>
          <w:p w14:paraId="28FC1F3A" w14:textId="77777777" w:rsidR="00A636F4" w:rsidRPr="00A636F4" w:rsidRDefault="00A636F4" w:rsidP="00A636F4">
            <w:pPr>
              <w:autoSpaceDE w:val="0"/>
              <w:autoSpaceDN w:val="0"/>
              <w:jc w:val="left"/>
              <w:rPr>
                <w:rFonts w:cs="Noto Sans"/>
                <w:sz w:val="16"/>
                <w:szCs w:val="16"/>
                <w:lang w:eastAsia="es-ES_tradnl"/>
              </w:rPr>
            </w:pPr>
            <w:r w:rsidRPr="00A636F4">
              <w:rPr>
                <w:rFonts w:cs="Noto Sans"/>
                <w:sz w:val="16"/>
                <w:szCs w:val="16"/>
                <w:lang w:eastAsia="es-ES_tradnl"/>
              </w:rPr>
              <w:t>Es un procedimiento por medio del cual se brinda atención médica de manera virtual ya sea en tiempo real o diferida (Store &amp; forward) y donde la barrera geográfica y económica son una dificultad para la población.</w:t>
            </w:r>
          </w:p>
          <w:p w14:paraId="6B46CCEF" w14:textId="77777777" w:rsidR="00A636F4" w:rsidRPr="00A636F4" w:rsidRDefault="00A636F4" w:rsidP="00A636F4">
            <w:pPr>
              <w:autoSpaceDE w:val="0"/>
              <w:autoSpaceDN w:val="0"/>
              <w:jc w:val="left"/>
              <w:rPr>
                <w:rFonts w:cs="Noto Sans"/>
                <w:sz w:val="16"/>
                <w:szCs w:val="16"/>
                <w:lang w:eastAsia="es-ES_tradnl"/>
              </w:rPr>
            </w:pPr>
          </w:p>
          <w:p w14:paraId="5EA6B3FF" w14:textId="1630D700" w:rsidR="00A636F4" w:rsidRPr="00A636F4" w:rsidRDefault="00A636F4" w:rsidP="00A636F4">
            <w:pPr>
              <w:pStyle w:val="Tabletext"/>
              <w:rPr>
                <w:rFonts w:ascii="Noto Sans" w:hAnsi="Noto Sans" w:cs="Noto Sans"/>
                <w:sz w:val="16"/>
                <w:szCs w:val="16"/>
              </w:rPr>
            </w:pPr>
            <w:r w:rsidRPr="00A636F4">
              <w:rPr>
                <w:rFonts w:ascii="Noto Sans" w:hAnsi="Noto Sans" w:cs="Noto Sans"/>
                <w:sz w:val="16"/>
                <w:szCs w:val="16"/>
                <w:lang w:val="es-ES_tradnl" w:eastAsia="es-MX"/>
              </w:rPr>
              <w:t>http://www.cenetec.gob.mx/cd_inter/telemedicina/LINEAMIENTOSTELEMEDICINA.pdf</w:t>
            </w:r>
          </w:p>
        </w:tc>
      </w:tr>
    </w:tbl>
    <w:p w14:paraId="0BDDE74D" w14:textId="0706E695" w:rsidR="00A636F4" w:rsidRPr="00A636F4" w:rsidRDefault="00A636F4" w:rsidP="00B84D49">
      <w:pPr>
        <w:rPr>
          <w:rFonts w:cs="Noto Sans"/>
          <w:color w:val="000000" w:themeColor="text1"/>
          <w:szCs w:val="18"/>
        </w:rPr>
      </w:pPr>
    </w:p>
    <w:p w14:paraId="434A2BA8" w14:textId="77777777" w:rsidR="00B84D49" w:rsidRPr="00A636F4" w:rsidRDefault="00B84D49" w:rsidP="00A636F4">
      <w:pPr>
        <w:pStyle w:val="Ttulo1"/>
        <w:rPr>
          <w:lang w:val="es-ES"/>
        </w:rPr>
      </w:pPr>
      <w:bookmarkStart w:id="14" w:name="_Toc184743385"/>
      <w:r w:rsidRPr="00A636F4">
        <w:rPr>
          <w:lang w:val="es-ES"/>
        </w:rPr>
        <w:lastRenderedPageBreak/>
        <w:t>REFERENCIAS</w:t>
      </w:r>
      <w:bookmarkEnd w:id="14"/>
    </w:p>
    <w:p w14:paraId="0F799C49" w14:textId="77777777" w:rsidR="00B84D49" w:rsidRPr="00A636F4" w:rsidRDefault="00B84D49" w:rsidP="00C9717D">
      <w:pPr>
        <w:pStyle w:val="Ttulo2"/>
      </w:pPr>
      <w:bookmarkStart w:id="15" w:name="_Toc184743386"/>
      <w:r w:rsidRPr="00A636F4">
        <w:t>Ligas Web</w:t>
      </w:r>
      <w:bookmarkEnd w:id="15"/>
    </w:p>
    <w:p w14:paraId="476D553D" w14:textId="0493F19E" w:rsidR="00B84D49" w:rsidRDefault="00B84D49" w:rsidP="00B84D49">
      <w:pPr>
        <w:rPr>
          <w:rFonts w:cs="Noto Sans"/>
          <w:color w:val="000000" w:themeColor="text1"/>
          <w:szCs w:val="18"/>
          <w:lang w:val="es-ES_tradnl"/>
        </w:rPr>
      </w:pPr>
      <w:r w:rsidRPr="00B84D49">
        <w:rPr>
          <w:rFonts w:cs="Noto Sans"/>
          <w:color w:val="000000" w:themeColor="text1"/>
          <w:szCs w:val="18"/>
          <w:lang w:val="es-ES_tradnl"/>
        </w:rPr>
        <w:t xml:space="preserve">En la siguiente página web se puede consultar la versión electrónica del presente Instructivo de Llenado del Informe Mensual de Actividades de Telesalud </w:t>
      </w:r>
      <w:r w:rsidR="00A636F4">
        <w:rPr>
          <w:rFonts w:cs="Noto Sans"/>
          <w:color w:val="000000" w:themeColor="text1"/>
          <w:szCs w:val="18"/>
          <w:lang w:val="es-ES_tradnl"/>
        </w:rPr>
        <w:t>(</w:t>
      </w:r>
      <w:r w:rsidR="00A636F4">
        <w:rPr>
          <w:rFonts w:cs="Noto Sans"/>
          <w:color w:val="auto"/>
          <w:szCs w:val="18"/>
        </w:rPr>
        <w:t>SINBA-SIS-T</w:t>
      </w:r>
      <w:r w:rsidR="00A636F4" w:rsidRPr="00A716B2">
        <w:rPr>
          <w:rFonts w:cs="Noto Sans"/>
          <w:color w:val="auto"/>
          <w:szCs w:val="18"/>
        </w:rPr>
        <w:t>S</w:t>
      </w:r>
      <w:r w:rsidR="00A636F4">
        <w:rPr>
          <w:rFonts w:cs="Noto Sans"/>
          <w:color w:val="000000" w:themeColor="text1"/>
          <w:szCs w:val="18"/>
          <w:lang w:val="es-ES_tradnl"/>
        </w:rPr>
        <w:t xml:space="preserve">) </w:t>
      </w:r>
      <w:r w:rsidRPr="00B84D49">
        <w:rPr>
          <w:rFonts w:cs="Noto Sans"/>
          <w:color w:val="000000" w:themeColor="text1"/>
          <w:szCs w:val="18"/>
          <w:lang w:val="es-ES_tradnl"/>
        </w:rPr>
        <w:t>versión 2024 y este Instructivo de llenado que se encuentran en Insumos SIS-formatos e Instructivos, dentro de la carpeta “13. Telesalud”, al que puede entrar con usuario y contraseña en:</w:t>
      </w:r>
    </w:p>
    <w:p w14:paraId="0584FB6C" w14:textId="77777777" w:rsidR="00A636F4" w:rsidRPr="00B84D49" w:rsidRDefault="00A636F4" w:rsidP="00B84D49">
      <w:pPr>
        <w:rPr>
          <w:rFonts w:cs="Noto Sans"/>
          <w:color w:val="000000" w:themeColor="text1"/>
          <w:szCs w:val="18"/>
          <w:lang w:val="es-ES_tradnl"/>
        </w:rPr>
      </w:pPr>
    </w:p>
    <w:p w14:paraId="486BF241" w14:textId="2B5FD705" w:rsidR="00B84D49" w:rsidRDefault="00A636F4" w:rsidP="00B84D49">
      <w:pPr>
        <w:rPr>
          <w:rFonts w:cs="Noto Sans"/>
          <w:color w:val="000000" w:themeColor="text1"/>
          <w:szCs w:val="18"/>
          <w:lang w:val="es-ES_tradnl"/>
        </w:rPr>
      </w:pPr>
      <w:hyperlink r:id="rId18" w:history="1">
        <w:r w:rsidRPr="00742053">
          <w:rPr>
            <w:rStyle w:val="Hipervnculo"/>
            <w:rFonts w:cs="Noto Sans"/>
            <w:szCs w:val="18"/>
            <w:lang w:val="es-ES_tradnl"/>
          </w:rPr>
          <w:t>http://sinba.salud.gob.mx</w:t>
        </w:r>
      </w:hyperlink>
    </w:p>
    <w:p w14:paraId="231D1ADD" w14:textId="77777777" w:rsidR="00B84D49" w:rsidRPr="00A636F4" w:rsidRDefault="00B84D49" w:rsidP="00C9717D">
      <w:pPr>
        <w:pStyle w:val="Ttulo2"/>
      </w:pPr>
      <w:bookmarkStart w:id="16" w:name="_Toc184743387"/>
      <w:r w:rsidRPr="00A636F4">
        <w:t>Bibliografía</w:t>
      </w:r>
      <w:bookmarkEnd w:id="16"/>
    </w:p>
    <w:p w14:paraId="2E9C5359" w14:textId="7FFB8F0E" w:rsidR="00B84D49" w:rsidRPr="00A636F4" w:rsidRDefault="00B84D49" w:rsidP="00616A60">
      <w:pPr>
        <w:pStyle w:val="Prrafodelista"/>
        <w:numPr>
          <w:ilvl w:val="0"/>
          <w:numId w:val="5"/>
        </w:numPr>
        <w:rPr>
          <w:rFonts w:cs="Noto Sans"/>
          <w:color w:val="000000" w:themeColor="text1"/>
          <w:szCs w:val="18"/>
          <w:lang w:val="es-ES_tradnl"/>
        </w:rPr>
      </w:pPr>
      <w:r w:rsidRPr="00A636F4">
        <w:rPr>
          <w:rFonts w:cs="Noto Sans"/>
          <w:color w:val="000000" w:themeColor="text1"/>
          <w:szCs w:val="18"/>
          <w:lang w:val="es-ES_tradnl"/>
        </w:rPr>
        <w:t>NORMA Oficial Mexicana NOM-004-SSA3-2012, Del expediente clínico.</w:t>
      </w:r>
    </w:p>
    <w:p w14:paraId="3E36469D" w14:textId="2530AA18" w:rsidR="00B84D49" w:rsidRPr="00A636F4" w:rsidRDefault="00B84D49" w:rsidP="00616A60">
      <w:pPr>
        <w:pStyle w:val="Prrafodelista"/>
        <w:numPr>
          <w:ilvl w:val="0"/>
          <w:numId w:val="5"/>
        </w:numPr>
        <w:rPr>
          <w:rFonts w:cs="Noto Sans"/>
          <w:color w:val="000000" w:themeColor="text1"/>
          <w:szCs w:val="18"/>
          <w:lang w:val="es-ES_tradnl"/>
        </w:rPr>
      </w:pPr>
      <w:r w:rsidRPr="00A636F4">
        <w:rPr>
          <w:rFonts w:cs="Noto Sans"/>
          <w:color w:val="000000" w:themeColor="text1"/>
          <w:szCs w:val="18"/>
          <w:lang w:val="es-ES_tradnl"/>
        </w:rPr>
        <w:t>NORMA Oficial Mexicana NOM-016-SSA3-2012, Que establece las características mínimas de infraestructura y equipamiento de hospitales y consultorios de atención médica especializada.</w:t>
      </w:r>
    </w:p>
    <w:p w14:paraId="433FC13D" w14:textId="471AF82A" w:rsidR="00B84D49" w:rsidRPr="00A636F4" w:rsidRDefault="00B84D49" w:rsidP="00616A60">
      <w:pPr>
        <w:pStyle w:val="Prrafodelista"/>
        <w:numPr>
          <w:ilvl w:val="0"/>
          <w:numId w:val="5"/>
        </w:numPr>
        <w:rPr>
          <w:rFonts w:cs="Noto Sans"/>
          <w:color w:val="000000" w:themeColor="text1"/>
          <w:szCs w:val="18"/>
          <w:lang w:val="es-ES_tradnl"/>
        </w:rPr>
      </w:pPr>
      <w:r w:rsidRPr="00A636F4">
        <w:rPr>
          <w:rFonts w:cs="Noto Sans"/>
          <w:color w:val="000000" w:themeColor="text1"/>
          <w:szCs w:val="18"/>
          <w:lang w:val="es-ES_tradnl"/>
        </w:rPr>
        <w:t>NORMA Oficial Mexicana NOM-017-SSA2-2012, Para la vigilancia epidemiológica.</w:t>
      </w:r>
    </w:p>
    <w:p w14:paraId="7FE51095" w14:textId="4E13363F" w:rsidR="00B84D49" w:rsidRPr="00A636F4" w:rsidRDefault="00B84D49" w:rsidP="00616A60">
      <w:pPr>
        <w:pStyle w:val="Prrafodelista"/>
        <w:numPr>
          <w:ilvl w:val="0"/>
          <w:numId w:val="5"/>
        </w:numPr>
        <w:rPr>
          <w:rFonts w:cs="Noto Sans"/>
          <w:color w:val="000000" w:themeColor="text1"/>
          <w:szCs w:val="18"/>
          <w:lang w:val="es-ES_tradnl"/>
        </w:rPr>
      </w:pPr>
      <w:r w:rsidRPr="00A636F4">
        <w:rPr>
          <w:rFonts w:cs="Noto Sans"/>
          <w:color w:val="000000" w:themeColor="text1"/>
          <w:szCs w:val="18"/>
          <w:lang w:val="es-ES_tradnl"/>
        </w:rPr>
        <w:t>NORMA Oficial Mexicana NOM-024-SSA3-2012 Sistemas de Información de Registro Electrónico para la Salud. Intercambio de Información en Salud.</w:t>
      </w:r>
    </w:p>
    <w:p w14:paraId="11BA12A7" w14:textId="246B50BC" w:rsidR="00B84D49" w:rsidRPr="00A636F4" w:rsidRDefault="00B84D49" w:rsidP="00616A60">
      <w:pPr>
        <w:pStyle w:val="Prrafodelista"/>
        <w:numPr>
          <w:ilvl w:val="0"/>
          <w:numId w:val="5"/>
        </w:numPr>
        <w:rPr>
          <w:rFonts w:cs="Noto Sans"/>
          <w:color w:val="000000" w:themeColor="text1"/>
          <w:szCs w:val="18"/>
          <w:lang w:val="es-ES_tradnl"/>
        </w:rPr>
      </w:pPr>
      <w:r w:rsidRPr="00A636F4">
        <w:rPr>
          <w:rFonts w:cs="Noto Sans"/>
          <w:color w:val="000000" w:themeColor="text1"/>
          <w:szCs w:val="18"/>
          <w:lang w:val="es-ES_tradnl"/>
        </w:rPr>
        <w:t>NORMA Oficial Mexicana NOM-035-SSA3-2012 En Materia de Información en Salud.</w:t>
      </w:r>
    </w:p>
    <w:p w14:paraId="2A6A4126" w14:textId="77777777" w:rsidR="00B84D49" w:rsidRPr="00A636F4" w:rsidRDefault="00B84D49" w:rsidP="00C9717D">
      <w:pPr>
        <w:pStyle w:val="Ttulo2"/>
      </w:pPr>
      <w:bookmarkStart w:id="17" w:name="_Toc184743388"/>
      <w:r w:rsidRPr="00A636F4">
        <w:t>Archivos anexos</w:t>
      </w:r>
      <w:bookmarkEnd w:id="17"/>
    </w:p>
    <w:tbl>
      <w:tblPr>
        <w:tblStyle w:val="2024-2030"/>
        <w:tblW w:w="9356" w:type="dxa"/>
        <w:tblLook w:val="0420" w:firstRow="1" w:lastRow="0" w:firstColumn="0" w:lastColumn="0" w:noHBand="0" w:noVBand="1"/>
      </w:tblPr>
      <w:tblGrid>
        <w:gridCol w:w="731"/>
        <w:gridCol w:w="2763"/>
        <w:gridCol w:w="2947"/>
        <w:gridCol w:w="2915"/>
      </w:tblGrid>
      <w:tr w:rsidR="00A636F4" w:rsidRPr="00EF7E12" w14:paraId="1B62E829" w14:textId="77777777" w:rsidTr="000C60C3">
        <w:trPr>
          <w:cnfStyle w:val="100000000000" w:firstRow="1" w:lastRow="0" w:firstColumn="0" w:lastColumn="0" w:oddVBand="0" w:evenVBand="0" w:oddHBand="0" w:evenHBand="0" w:firstRowFirstColumn="0" w:firstRowLastColumn="0" w:lastRowFirstColumn="0" w:lastRowLastColumn="0"/>
        </w:trPr>
        <w:tc>
          <w:tcPr>
            <w:tcW w:w="731" w:type="dxa"/>
          </w:tcPr>
          <w:p w14:paraId="1162B54C" w14:textId="77777777" w:rsidR="00A636F4" w:rsidRPr="00EF7E12" w:rsidRDefault="00A636F4" w:rsidP="000C60C3">
            <w:pPr>
              <w:pStyle w:val="TableHeader"/>
              <w:jc w:val="center"/>
              <w:rPr>
                <w:rFonts w:ascii="Noto Sans" w:hAnsi="Noto Sans" w:cs="Noto Sans"/>
                <w:color w:val="FFFFFF" w:themeColor="background1"/>
                <w:sz w:val="16"/>
                <w:szCs w:val="16"/>
              </w:rPr>
            </w:pPr>
            <w:r w:rsidRPr="00EF7E12">
              <w:rPr>
                <w:rFonts w:ascii="Noto Sans" w:hAnsi="Noto Sans" w:cs="Noto Sans"/>
                <w:color w:val="FFFFFF" w:themeColor="background1"/>
                <w:sz w:val="16"/>
                <w:szCs w:val="16"/>
              </w:rPr>
              <w:t>Id.</w:t>
            </w:r>
          </w:p>
        </w:tc>
        <w:tc>
          <w:tcPr>
            <w:tcW w:w="2763" w:type="dxa"/>
          </w:tcPr>
          <w:p w14:paraId="12D1F144" w14:textId="77777777" w:rsidR="00A636F4" w:rsidRPr="00EF7E12" w:rsidRDefault="00A636F4" w:rsidP="000C60C3">
            <w:pPr>
              <w:pStyle w:val="TableHeader"/>
              <w:jc w:val="center"/>
              <w:rPr>
                <w:rFonts w:ascii="Noto Sans" w:hAnsi="Noto Sans" w:cs="Noto Sans"/>
                <w:color w:val="FFFFFF" w:themeColor="background1"/>
                <w:sz w:val="16"/>
                <w:szCs w:val="16"/>
              </w:rPr>
            </w:pPr>
            <w:r w:rsidRPr="00EF7E12">
              <w:rPr>
                <w:rFonts w:ascii="Noto Sans" w:hAnsi="Noto Sans" w:cs="Noto Sans"/>
                <w:color w:val="FFFFFF" w:themeColor="background1"/>
                <w:sz w:val="16"/>
                <w:szCs w:val="16"/>
              </w:rPr>
              <w:t>Descripción</w:t>
            </w:r>
          </w:p>
        </w:tc>
        <w:tc>
          <w:tcPr>
            <w:tcW w:w="2947" w:type="dxa"/>
          </w:tcPr>
          <w:p w14:paraId="1B216A37" w14:textId="77777777" w:rsidR="00A636F4" w:rsidRPr="00EF7E12" w:rsidRDefault="00A636F4" w:rsidP="000C60C3">
            <w:pPr>
              <w:pStyle w:val="TableHeader"/>
              <w:jc w:val="center"/>
              <w:rPr>
                <w:rFonts w:ascii="Noto Sans" w:hAnsi="Noto Sans" w:cs="Noto Sans"/>
                <w:color w:val="FFFFFF" w:themeColor="background1"/>
                <w:sz w:val="16"/>
                <w:szCs w:val="16"/>
              </w:rPr>
            </w:pPr>
            <w:r w:rsidRPr="00EF7E12">
              <w:rPr>
                <w:rFonts w:ascii="Noto Sans" w:hAnsi="Noto Sans" w:cs="Noto Sans"/>
                <w:color w:val="FFFFFF" w:themeColor="background1"/>
                <w:sz w:val="16"/>
                <w:szCs w:val="16"/>
              </w:rPr>
              <w:t>Nombre del archivo</w:t>
            </w:r>
          </w:p>
        </w:tc>
        <w:tc>
          <w:tcPr>
            <w:tcW w:w="2915" w:type="dxa"/>
          </w:tcPr>
          <w:p w14:paraId="6BF46F68" w14:textId="77777777" w:rsidR="00A636F4" w:rsidRPr="00EF7E12" w:rsidRDefault="00A636F4" w:rsidP="000C60C3">
            <w:pPr>
              <w:pStyle w:val="TableHeader"/>
              <w:jc w:val="center"/>
              <w:rPr>
                <w:rFonts w:ascii="Noto Sans" w:hAnsi="Noto Sans" w:cs="Noto Sans"/>
                <w:color w:val="FFFFFF" w:themeColor="background1"/>
                <w:sz w:val="16"/>
                <w:szCs w:val="16"/>
              </w:rPr>
            </w:pPr>
            <w:r w:rsidRPr="00EF7E12">
              <w:rPr>
                <w:rFonts w:ascii="Noto Sans" w:hAnsi="Noto Sans" w:cs="Noto Sans"/>
                <w:color w:val="FFFFFF" w:themeColor="background1"/>
                <w:sz w:val="16"/>
                <w:szCs w:val="16"/>
              </w:rPr>
              <w:t>Formato / Aplicación para su visualización</w:t>
            </w:r>
          </w:p>
        </w:tc>
      </w:tr>
      <w:tr w:rsidR="00A636F4" w:rsidRPr="00EF7E12" w14:paraId="46D04728" w14:textId="77777777" w:rsidTr="000C60C3">
        <w:trPr>
          <w:cnfStyle w:val="000000100000" w:firstRow="0" w:lastRow="0" w:firstColumn="0" w:lastColumn="0" w:oddVBand="0" w:evenVBand="0" w:oddHBand="1" w:evenHBand="0" w:firstRowFirstColumn="0" w:firstRowLastColumn="0" w:lastRowFirstColumn="0" w:lastRowLastColumn="0"/>
        </w:trPr>
        <w:tc>
          <w:tcPr>
            <w:tcW w:w="731" w:type="dxa"/>
          </w:tcPr>
          <w:p w14:paraId="3C713EA4" w14:textId="3E1D47D2" w:rsidR="00A636F4" w:rsidRPr="00EF7E12" w:rsidRDefault="00A636F4" w:rsidP="000C60C3">
            <w:pPr>
              <w:pStyle w:val="Tabletext"/>
              <w:jc w:val="center"/>
              <w:rPr>
                <w:rFonts w:ascii="Noto Sans" w:hAnsi="Noto Sans" w:cs="Noto Sans"/>
                <w:sz w:val="16"/>
                <w:szCs w:val="16"/>
                <w:lang w:eastAsia="es-MX"/>
              </w:rPr>
            </w:pPr>
            <w:r>
              <w:rPr>
                <w:rFonts w:ascii="Noto Sans" w:hAnsi="Noto Sans" w:cs="Noto Sans"/>
                <w:sz w:val="16"/>
                <w:szCs w:val="16"/>
                <w:lang w:eastAsia="es-MX"/>
              </w:rPr>
              <w:t>69</w:t>
            </w:r>
          </w:p>
        </w:tc>
        <w:tc>
          <w:tcPr>
            <w:tcW w:w="2763" w:type="dxa"/>
          </w:tcPr>
          <w:p w14:paraId="5F7CF9EF" w14:textId="43DBE839" w:rsidR="00A636F4" w:rsidRDefault="00A636F4" w:rsidP="000C60C3">
            <w:pPr>
              <w:pStyle w:val="Tabletext"/>
              <w:jc w:val="left"/>
              <w:rPr>
                <w:rFonts w:ascii="Noto Sans" w:hAnsi="Noto Sans" w:cs="Noto Sans"/>
                <w:sz w:val="16"/>
                <w:szCs w:val="16"/>
              </w:rPr>
            </w:pPr>
            <w:r w:rsidRPr="00A636F4">
              <w:rPr>
                <w:rFonts w:ascii="Noto Sans" w:hAnsi="Noto Sans" w:cs="Noto Sans"/>
                <w:sz w:val="16"/>
                <w:szCs w:val="16"/>
              </w:rPr>
              <w:t>Informe Mensual de Actividades de Telesalud</w:t>
            </w:r>
          </w:p>
          <w:p w14:paraId="588D364A" w14:textId="3E6DCFF2" w:rsidR="00A636F4" w:rsidRPr="00EF7E12" w:rsidRDefault="00A636F4" w:rsidP="00A636F4">
            <w:pPr>
              <w:pStyle w:val="Tabletext"/>
              <w:jc w:val="left"/>
              <w:rPr>
                <w:rFonts w:ascii="Noto Sans" w:hAnsi="Noto Sans" w:cs="Noto Sans"/>
                <w:sz w:val="16"/>
                <w:szCs w:val="16"/>
              </w:rPr>
            </w:pPr>
            <w:r w:rsidRPr="00EF7E12">
              <w:rPr>
                <w:rFonts w:ascii="Noto Sans" w:hAnsi="Noto Sans" w:cs="Noto Sans"/>
                <w:sz w:val="16"/>
                <w:szCs w:val="16"/>
              </w:rPr>
              <w:t>(</w:t>
            </w:r>
            <w:r>
              <w:rPr>
                <w:rFonts w:ascii="Noto Sans" w:hAnsi="Noto Sans" w:cs="Noto Sans"/>
                <w:color w:val="auto"/>
                <w:szCs w:val="18"/>
              </w:rPr>
              <w:t>SINBA-SIS-T</w:t>
            </w:r>
            <w:r w:rsidRPr="00A716B2">
              <w:rPr>
                <w:rFonts w:ascii="Noto Sans" w:hAnsi="Noto Sans" w:cs="Noto Sans"/>
                <w:color w:val="auto"/>
                <w:szCs w:val="18"/>
              </w:rPr>
              <w:t>S</w:t>
            </w:r>
            <w:r w:rsidRPr="00EF7E12">
              <w:rPr>
                <w:rFonts w:ascii="Noto Sans" w:hAnsi="Noto Sans" w:cs="Noto Sans"/>
                <w:sz w:val="16"/>
                <w:szCs w:val="16"/>
              </w:rPr>
              <w:t>)</w:t>
            </w:r>
          </w:p>
        </w:tc>
        <w:tc>
          <w:tcPr>
            <w:tcW w:w="2947" w:type="dxa"/>
          </w:tcPr>
          <w:p w14:paraId="3C68A760" w14:textId="7A6CD50D" w:rsidR="00A636F4" w:rsidRPr="00EF7E12" w:rsidRDefault="00A636F4" w:rsidP="00A636F4">
            <w:pPr>
              <w:pStyle w:val="Tabletext"/>
              <w:jc w:val="left"/>
              <w:rPr>
                <w:rFonts w:ascii="Noto Sans" w:hAnsi="Noto Sans" w:cs="Noto Sans"/>
                <w:sz w:val="16"/>
                <w:szCs w:val="16"/>
                <w:lang w:eastAsia="es-MX"/>
              </w:rPr>
            </w:pPr>
            <w:r w:rsidRPr="00A716B2">
              <w:rPr>
                <w:rFonts w:ascii="Noto Sans" w:hAnsi="Noto Sans" w:cs="Noto Sans"/>
                <w:color w:val="auto"/>
                <w:szCs w:val="18"/>
              </w:rPr>
              <w:t>SINBA-SIS-</w:t>
            </w:r>
            <w:r>
              <w:rPr>
                <w:rFonts w:ascii="Noto Sans" w:hAnsi="Noto Sans" w:cs="Noto Sans"/>
                <w:color w:val="auto"/>
                <w:szCs w:val="18"/>
              </w:rPr>
              <w:t>TS</w:t>
            </w:r>
            <w:r w:rsidRPr="00EF7E12">
              <w:rPr>
                <w:rFonts w:ascii="Noto Sans" w:hAnsi="Noto Sans" w:cs="Noto Sans"/>
                <w:sz w:val="16"/>
                <w:szCs w:val="16"/>
              </w:rPr>
              <w:t xml:space="preserve"> 2025</w:t>
            </w:r>
          </w:p>
        </w:tc>
        <w:tc>
          <w:tcPr>
            <w:tcW w:w="2915" w:type="dxa"/>
          </w:tcPr>
          <w:p w14:paraId="15E9D655" w14:textId="77777777" w:rsidR="00A636F4" w:rsidRPr="00EF7E12" w:rsidRDefault="00A636F4" w:rsidP="000C60C3">
            <w:pPr>
              <w:pStyle w:val="Tabletext"/>
              <w:jc w:val="center"/>
              <w:rPr>
                <w:rFonts w:ascii="Noto Sans" w:hAnsi="Noto Sans" w:cs="Noto Sans"/>
                <w:sz w:val="16"/>
                <w:szCs w:val="16"/>
                <w:lang w:eastAsia="es-MX"/>
              </w:rPr>
            </w:pPr>
            <w:r w:rsidRPr="00EF7E12">
              <w:rPr>
                <w:rFonts w:ascii="Noto Sans" w:hAnsi="Noto Sans" w:cs="Noto Sans"/>
                <w:sz w:val="16"/>
                <w:szCs w:val="16"/>
                <w:lang w:eastAsia="es-MX"/>
              </w:rPr>
              <w:t>Excel</w:t>
            </w:r>
          </w:p>
        </w:tc>
      </w:tr>
    </w:tbl>
    <w:p w14:paraId="087F2D26" w14:textId="55C31987" w:rsidR="00B84D49" w:rsidRPr="00B84D49" w:rsidRDefault="00B84D49" w:rsidP="00B84D49">
      <w:pPr>
        <w:rPr>
          <w:rFonts w:cs="Noto Sans"/>
          <w:color w:val="000000" w:themeColor="text1"/>
          <w:szCs w:val="18"/>
          <w:lang w:val="es-ES_tradnl"/>
        </w:rPr>
      </w:pPr>
    </w:p>
    <w:p w14:paraId="11F3C301" w14:textId="77777777" w:rsidR="00B84D49" w:rsidRPr="00A636F4" w:rsidRDefault="00B84D49" w:rsidP="00A636F4">
      <w:pPr>
        <w:pStyle w:val="Ttulo1"/>
        <w:rPr>
          <w:lang w:val="es-ES"/>
        </w:rPr>
      </w:pPr>
      <w:bookmarkStart w:id="18" w:name="_Toc184743389"/>
      <w:r w:rsidRPr="00A636F4">
        <w:rPr>
          <w:lang w:val="es-ES"/>
        </w:rPr>
        <w:lastRenderedPageBreak/>
        <w:t>INFORME MENSUAL DE ACTIVIDADES DE TELESALUD (SINBA-SIS-TS)</w:t>
      </w:r>
      <w:bookmarkEnd w:id="18"/>
    </w:p>
    <w:p w14:paraId="4F8CB9AE" w14:textId="77777777" w:rsidR="00B84D49" w:rsidRPr="00A636F4" w:rsidRDefault="00B84D49" w:rsidP="00C9717D">
      <w:pPr>
        <w:pStyle w:val="Ttulo2"/>
      </w:pPr>
      <w:bookmarkStart w:id="19" w:name="_Toc184743390"/>
      <w:r w:rsidRPr="00A636F4">
        <w:t>Formato</w:t>
      </w:r>
      <w:bookmarkEnd w:id="19"/>
    </w:p>
    <w:p w14:paraId="64BC2A84" w14:textId="78F459F9" w:rsidR="00B84D49" w:rsidRPr="00B84D49" w:rsidRDefault="00A636F4" w:rsidP="00B84D49">
      <w:pPr>
        <w:rPr>
          <w:rFonts w:cs="Noto Sans"/>
          <w:color w:val="000000" w:themeColor="text1"/>
          <w:szCs w:val="18"/>
          <w:lang w:val="es-ES_tradnl"/>
        </w:rPr>
      </w:pPr>
      <w:r w:rsidRPr="00A636F4">
        <w:drawing>
          <wp:inline distT="0" distB="0" distL="0" distR="0" wp14:anchorId="23A2626C" wp14:editId="0546FA13">
            <wp:extent cx="5612130" cy="12088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208838"/>
                    </a:xfrm>
                    <a:prstGeom prst="rect">
                      <a:avLst/>
                    </a:prstGeom>
                    <a:noFill/>
                    <a:ln>
                      <a:noFill/>
                    </a:ln>
                  </pic:spPr>
                </pic:pic>
              </a:graphicData>
            </a:graphic>
          </wp:inline>
        </w:drawing>
      </w:r>
    </w:p>
    <w:p w14:paraId="3EC6BD0B" w14:textId="0464AD45" w:rsidR="00B84D49" w:rsidRPr="00B84D49" w:rsidRDefault="00B84D49" w:rsidP="00B84D49">
      <w:pPr>
        <w:rPr>
          <w:rFonts w:cs="Noto Sans"/>
          <w:color w:val="000000" w:themeColor="text1"/>
          <w:szCs w:val="18"/>
          <w:lang w:val="es-ES_tradnl"/>
        </w:rPr>
      </w:pPr>
    </w:p>
    <w:p w14:paraId="694F2FA7" w14:textId="77777777" w:rsidR="00B84D49" w:rsidRPr="00A636F4" w:rsidRDefault="00B84D49" w:rsidP="00A636F4">
      <w:pPr>
        <w:pStyle w:val="Ttulo1"/>
        <w:rPr>
          <w:lang w:val="es-ES"/>
        </w:rPr>
      </w:pPr>
      <w:bookmarkStart w:id="20" w:name="_Toc184743391"/>
      <w:r w:rsidRPr="00A636F4">
        <w:rPr>
          <w:lang w:val="es-ES"/>
        </w:rPr>
        <w:lastRenderedPageBreak/>
        <w:t>DESCRIPCIÓN DEL INFORME MENSUAL DE ACTIVIDADES DE TELESALUD</w:t>
      </w:r>
      <w:bookmarkEnd w:id="20"/>
    </w:p>
    <w:p w14:paraId="773094DB" w14:textId="77777777" w:rsidR="00A636F4" w:rsidRPr="00291E59" w:rsidRDefault="00A636F4" w:rsidP="00A636F4">
      <w:pPr>
        <w:autoSpaceDE w:val="0"/>
        <w:autoSpaceDN w:val="0"/>
        <w:adjustRightInd w:val="0"/>
        <w:spacing w:before="240"/>
        <w:rPr>
          <w:rFonts w:ascii="Montserrat" w:hAnsi="Montserrat" w:cs="Arial"/>
          <w:szCs w:val="18"/>
          <w:lang w:val="es-ES"/>
        </w:rPr>
      </w:pPr>
      <w:r w:rsidRPr="0BF9ABC1">
        <w:rPr>
          <w:rFonts w:ascii="Montserrat" w:hAnsi="Montserrat" w:cs="Arial"/>
          <w:szCs w:val="18"/>
          <w:lang w:val="es-ES"/>
        </w:rPr>
        <w:t>El Informe Mensual de Actividades de Telesalud, tiene como objetivo principal captar la información de las atenciones otorgadas en este servicio y está conformada por</w:t>
      </w:r>
      <w:r>
        <w:rPr>
          <w:rFonts w:ascii="Montserrat" w:hAnsi="Montserrat" w:cs="Arial"/>
          <w:szCs w:val="18"/>
          <w:lang w:val="es-ES"/>
        </w:rPr>
        <w:t xml:space="preserve"> los siguientes</w:t>
      </w:r>
      <w:r w:rsidRPr="0BF9ABC1">
        <w:rPr>
          <w:rFonts w:ascii="Montserrat" w:hAnsi="Montserrat" w:cs="Arial"/>
          <w:szCs w:val="18"/>
          <w:lang w:val="es-ES"/>
        </w:rPr>
        <w:t xml:space="preserve"> apartados:</w:t>
      </w:r>
    </w:p>
    <w:p w14:paraId="1DCB83DB" w14:textId="77777777" w:rsidR="00A636F4" w:rsidRPr="00291E59" w:rsidRDefault="00A636F4" w:rsidP="00616A60">
      <w:pPr>
        <w:pStyle w:val="Prrafodelista"/>
        <w:numPr>
          <w:ilvl w:val="0"/>
          <w:numId w:val="4"/>
        </w:numPr>
        <w:autoSpaceDE w:val="0"/>
        <w:autoSpaceDN w:val="0"/>
        <w:adjustRightInd w:val="0"/>
        <w:spacing w:after="0"/>
        <w:jc w:val="both"/>
        <w:rPr>
          <w:rFonts w:ascii="Montserrat" w:hAnsi="Montserrat" w:cs="Arial"/>
          <w:szCs w:val="18"/>
          <w:lang w:val="es-ES"/>
        </w:rPr>
      </w:pPr>
      <w:r w:rsidRPr="0BF9ABC1">
        <w:rPr>
          <w:rFonts w:ascii="Montserrat" w:hAnsi="Montserrat" w:cs="Arial"/>
          <w:szCs w:val="18"/>
          <w:lang w:val="es-ES"/>
        </w:rPr>
        <w:t>Datos de identificación: (de la unidad, del prestador de servicio y mes)</w:t>
      </w:r>
    </w:p>
    <w:p w14:paraId="238E2A6C" w14:textId="77777777" w:rsidR="00A636F4" w:rsidRPr="00A636F4" w:rsidRDefault="00A636F4" w:rsidP="00C9717D">
      <w:pPr>
        <w:pStyle w:val="Ttulo2"/>
      </w:pPr>
      <w:bookmarkStart w:id="21" w:name="_Toc465096254"/>
      <w:bookmarkStart w:id="22" w:name="_Toc465162793"/>
      <w:bookmarkStart w:id="23" w:name="_Toc127813163"/>
      <w:bookmarkStart w:id="24" w:name="_Toc184743392"/>
      <w:r w:rsidRPr="00A636F4">
        <w:t>Datos de identificación</w:t>
      </w:r>
      <w:bookmarkEnd w:id="21"/>
      <w:bookmarkEnd w:id="22"/>
      <w:bookmarkEnd w:id="23"/>
      <w:bookmarkEnd w:id="24"/>
    </w:p>
    <w:p w14:paraId="1FFE3E1D" w14:textId="77777777" w:rsidR="00A636F4" w:rsidRPr="00291E59" w:rsidRDefault="00A636F4" w:rsidP="00A636F4">
      <w:pPr>
        <w:autoSpaceDE w:val="0"/>
        <w:autoSpaceDN w:val="0"/>
        <w:adjustRightInd w:val="0"/>
        <w:spacing w:before="120"/>
        <w:rPr>
          <w:rFonts w:ascii="Montserrat" w:hAnsi="Montserrat" w:cs="Arial"/>
          <w:szCs w:val="18"/>
          <w:lang w:val="es-ES_tradnl"/>
        </w:rPr>
      </w:pPr>
      <w:r w:rsidRPr="00291E59">
        <w:rPr>
          <w:rFonts w:ascii="Montserrat" w:hAnsi="Montserrat" w:cs="Arial"/>
          <w:szCs w:val="18"/>
          <w:lang w:val="es-ES_tradnl"/>
        </w:rPr>
        <w:t>Los datos de identificación de la unidad que realiza las acciones de Telesalud en el mes que reporta. Se compone de 5 variables:</w:t>
      </w:r>
    </w:p>
    <w:p w14:paraId="77A19FF2" w14:textId="77777777" w:rsidR="00A636F4" w:rsidRPr="00FD6F14" w:rsidRDefault="00A636F4" w:rsidP="00616A60">
      <w:pPr>
        <w:pStyle w:val="Prrafodelista"/>
        <w:widowControl w:val="0"/>
        <w:numPr>
          <w:ilvl w:val="0"/>
          <w:numId w:val="3"/>
        </w:numPr>
        <w:spacing w:after="0" w:line="240" w:lineRule="atLeast"/>
        <w:jc w:val="both"/>
        <w:rPr>
          <w:rFonts w:ascii="Montserrat" w:hAnsi="Montserrat" w:cs="Arial"/>
          <w:szCs w:val="18"/>
          <w:lang w:val="es-ES_tradnl"/>
        </w:rPr>
      </w:pPr>
      <w:r w:rsidRPr="00FD6F14">
        <w:rPr>
          <w:rFonts w:ascii="Montserrat" w:hAnsi="Montserrat" w:cs="Arial"/>
          <w:szCs w:val="18"/>
          <w:lang w:val="es-ES_tradnl"/>
        </w:rPr>
        <w:t>Nombre de la unidad</w:t>
      </w:r>
    </w:p>
    <w:p w14:paraId="0E81F6B6" w14:textId="77777777" w:rsidR="00A636F4" w:rsidRPr="00FD6F14" w:rsidRDefault="00A636F4" w:rsidP="00616A60">
      <w:pPr>
        <w:pStyle w:val="Prrafodelista"/>
        <w:widowControl w:val="0"/>
        <w:numPr>
          <w:ilvl w:val="0"/>
          <w:numId w:val="3"/>
        </w:numPr>
        <w:spacing w:after="0" w:line="240" w:lineRule="atLeast"/>
        <w:jc w:val="both"/>
        <w:rPr>
          <w:rFonts w:ascii="Montserrat" w:hAnsi="Montserrat" w:cs="Arial"/>
          <w:szCs w:val="18"/>
          <w:lang w:val="es-ES_tradnl"/>
        </w:rPr>
      </w:pPr>
      <w:r w:rsidRPr="00FD6F14">
        <w:rPr>
          <w:rFonts w:ascii="Montserrat" w:hAnsi="Montserrat" w:cs="Arial"/>
          <w:szCs w:val="18"/>
          <w:lang w:val="es-ES_tradnl"/>
        </w:rPr>
        <w:t>CLUES</w:t>
      </w:r>
    </w:p>
    <w:p w14:paraId="2AE257E5" w14:textId="77777777" w:rsidR="00A636F4" w:rsidRPr="00FD6F14" w:rsidRDefault="00A636F4" w:rsidP="00616A60">
      <w:pPr>
        <w:pStyle w:val="Prrafodelista"/>
        <w:widowControl w:val="0"/>
        <w:numPr>
          <w:ilvl w:val="0"/>
          <w:numId w:val="6"/>
        </w:numPr>
        <w:spacing w:after="0" w:line="240" w:lineRule="atLeast"/>
        <w:jc w:val="both"/>
        <w:rPr>
          <w:rFonts w:ascii="Montserrat" w:hAnsi="Montserrat" w:cs="Arial"/>
          <w:szCs w:val="18"/>
          <w:lang w:val="es-ES_tradnl"/>
        </w:rPr>
      </w:pPr>
      <w:r w:rsidRPr="00FD6F14">
        <w:rPr>
          <w:rFonts w:ascii="Montserrat" w:hAnsi="Montserrat" w:cs="Arial"/>
          <w:szCs w:val="18"/>
          <w:lang w:val="es-ES_tradnl"/>
        </w:rPr>
        <w:t xml:space="preserve">Nombre de la o el Coordinador o responsable </w:t>
      </w:r>
    </w:p>
    <w:p w14:paraId="4852B360" w14:textId="77777777" w:rsidR="00A636F4" w:rsidRPr="00FD6F14" w:rsidRDefault="00A636F4" w:rsidP="00616A60">
      <w:pPr>
        <w:pStyle w:val="Prrafodelista"/>
        <w:widowControl w:val="0"/>
        <w:numPr>
          <w:ilvl w:val="0"/>
          <w:numId w:val="6"/>
        </w:numPr>
        <w:spacing w:after="0" w:line="240" w:lineRule="atLeast"/>
        <w:jc w:val="both"/>
        <w:rPr>
          <w:rFonts w:ascii="Montserrat" w:hAnsi="Montserrat" w:cs="Arial"/>
          <w:szCs w:val="18"/>
          <w:lang w:val="es-ES_tradnl"/>
        </w:rPr>
      </w:pPr>
      <w:r w:rsidRPr="00FD6F14">
        <w:rPr>
          <w:rFonts w:ascii="Montserrat" w:hAnsi="Montserrat" w:cs="Arial"/>
          <w:szCs w:val="18"/>
          <w:lang w:val="es-ES_tradnl"/>
        </w:rPr>
        <w:t>Mes</w:t>
      </w:r>
    </w:p>
    <w:p w14:paraId="27B832C8" w14:textId="77777777" w:rsidR="00A636F4" w:rsidRPr="00FD6F14" w:rsidRDefault="00A636F4" w:rsidP="00616A60">
      <w:pPr>
        <w:pStyle w:val="Prrafodelista"/>
        <w:widowControl w:val="0"/>
        <w:numPr>
          <w:ilvl w:val="0"/>
          <w:numId w:val="6"/>
        </w:numPr>
        <w:spacing w:after="0" w:line="240" w:lineRule="atLeast"/>
        <w:jc w:val="both"/>
        <w:rPr>
          <w:rFonts w:ascii="Montserrat" w:hAnsi="Montserrat" w:cs="Arial"/>
          <w:szCs w:val="18"/>
          <w:lang w:val="es-ES_tradnl"/>
        </w:rPr>
      </w:pPr>
      <w:r w:rsidRPr="00FD6F14">
        <w:rPr>
          <w:rFonts w:ascii="Montserrat" w:hAnsi="Montserrat" w:cs="Arial"/>
          <w:szCs w:val="18"/>
          <w:lang w:val="es-ES_tradnl"/>
        </w:rPr>
        <w:t>Año</w:t>
      </w:r>
    </w:p>
    <w:p w14:paraId="6080F261" w14:textId="77777777" w:rsidR="00A636F4" w:rsidRPr="00A636F4" w:rsidRDefault="00A636F4" w:rsidP="00C9717D">
      <w:pPr>
        <w:pStyle w:val="Ttulo2"/>
      </w:pPr>
      <w:bookmarkStart w:id="25" w:name="_Toc127813164"/>
      <w:bookmarkStart w:id="26" w:name="_Toc184743393"/>
      <w:r w:rsidRPr="00A636F4">
        <w:t>Coordinación de servicios</w:t>
      </w:r>
      <w:bookmarkEnd w:id="25"/>
      <w:bookmarkEnd w:id="26"/>
    </w:p>
    <w:p w14:paraId="4DDF5744" w14:textId="77777777" w:rsidR="00A636F4" w:rsidRPr="00291E59" w:rsidRDefault="00A636F4" w:rsidP="00A636F4">
      <w:pPr>
        <w:rPr>
          <w:rFonts w:ascii="Montserrat" w:hAnsi="Montserrat"/>
          <w:szCs w:val="18"/>
          <w:lang w:val="es-ES_tradnl"/>
        </w:rPr>
      </w:pPr>
      <w:r w:rsidRPr="00291E59">
        <w:rPr>
          <w:rFonts w:ascii="Montserrat" w:hAnsi="Montserrat"/>
          <w:szCs w:val="18"/>
          <w:lang w:val="es-ES_tradnl"/>
        </w:rPr>
        <w:t xml:space="preserve">El objetivo de este apartado es obtener la información referente a las reuniones realizadas en la unidad </w:t>
      </w:r>
      <w:proofErr w:type="spellStart"/>
      <w:r w:rsidRPr="00291E59">
        <w:rPr>
          <w:rFonts w:ascii="Montserrat" w:hAnsi="Montserrat"/>
          <w:szCs w:val="18"/>
          <w:lang w:val="es-ES_tradnl"/>
        </w:rPr>
        <w:t>Teleconvocante</w:t>
      </w:r>
      <w:proofErr w:type="spellEnd"/>
      <w:r w:rsidRPr="00291E59">
        <w:rPr>
          <w:rFonts w:ascii="Montserrat" w:hAnsi="Montserrat"/>
          <w:szCs w:val="18"/>
          <w:lang w:val="es-ES_tradnl"/>
        </w:rPr>
        <w:t>, cuenta con 2 variables:</w:t>
      </w:r>
    </w:p>
    <w:p w14:paraId="0C23B85A" w14:textId="77777777" w:rsidR="00A636F4" w:rsidRPr="00291E59" w:rsidRDefault="00A636F4" w:rsidP="00616A60">
      <w:pPr>
        <w:pStyle w:val="Prrafodelista"/>
        <w:widowControl w:val="0"/>
        <w:numPr>
          <w:ilvl w:val="0"/>
          <w:numId w:val="7"/>
        </w:numPr>
        <w:spacing w:after="0" w:line="240" w:lineRule="atLeast"/>
        <w:jc w:val="both"/>
        <w:rPr>
          <w:rFonts w:ascii="Montserrat" w:hAnsi="Montserrat"/>
          <w:szCs w:val="18"/>
          <w:lang w:val="es-ES_tradnl"/>
        </w:rPr>
      </w:pPr>
      <w:r w:rsidRPr="00291E59">
        <w:rPr>
          <w:rFonts w:ascii="Montserrat" w:hAnsi="Montserrat"/>
          <w:szCs w:val="18"/>
          <w:lang w:val="es-ES_tradnl"/>
        </w:rPr>
        <w:t>Reuniones realizadas</w:t>
      </w:r>
    </w:p>
    <w:p w14:paraId="516416B5" w14:textId="77777777" w:rsidR="00A636F4" w:rsidRPr="00291E59" w:rsidRDefault="00A636F4" w:rsidP="00616A60">
      <w:pPr>
        <w:pStyle w:val="Prrafodelista"/>
        <w:widowControl w:val="0"/>
        <w:numPr>
          <w:ilvl w:val="0"/>
          <w:numId w:val="7"/>
        </w:numPr>
        <w:spacing w:after="0" w:line="240" w:lineRule="atLeast"/>
        <w:jc w:val="both"/>
        <w:rPr>
          <w:rFonts w:ascii="Montserrat" w:hAnsi="Montserrat"/>
          <w:szCs w:val="18"/>
          <w:lang w:val="es-ES_tradnl"/>
        </w:rPr>
      </w:pPr>
      <w:proofErr w:type="spellStart"/>
      <w:r w:rsidRPr="00291E59">
        <w:rPr>
          <w:rFonts w:ascii="Montserrat" w:hAnsi="Montserrat"/>
          <w:szCs w:val="18"/>
          <w:lang w:val="es-ES_tradnl"/>
        </w:rPr>
        <w:t>Teleasistentes</w:t>
      </w:r>
      <w:proofErr w:type="spellEnd"/>
    </w:p>
    <w:p w14:paraId="07C7F892" w14:textId="77777777" w:rsidR="00A636F4" w:rsidRPr="00291E59" w:rsidRDefault="00A636F4" w:rsidP="00A636F4">
      <w:pPr>
        <w:rPr>
          <w:rFonts w:ascii="Montserrat" w:hAnsi="Montserrat"/>
          <w:szCs w:val="18"/>
          <w:lang w:val="es-ES_tradnl"/>
        </w:rPr>
      </w:pPr>
    </w:p>
    <w:p w14:paraId="1D97B236" w14:textId="77777777" w:rsidR="00A636F4" w:rsidRPr="00A636F4" w:rsidRDefault="00A636F4" w:rsidP="00C9717D">
      <w:pPr>
        <w:pStyle w:val="Ttulo2"/>
      </w:pPr>
      <w:bookmarkStart w:id="27" w:name="_Toc127813165"/>
      <w:bookmarkStart w:id="28" w:name="_Toc184743394"/>
      <w:r w:rsidRPr="00A636F4">
        <w:t>Total</w:t>
      </w:r>
      <w:bookmarkEnd w:id="27"/>
      <w:bookmarkEnd w:id="28"/>
    </w:p>
    <w:p w14:paraId="57C168D6" w14:textId="16F97863" w:rsidR="00B84D49" w:rsidRPr="00B84D49" w:rsidRDefault="00A636F4" w:rsidP="00B84D49">
      <w:pPr>
        <w:rPr>
          <w:rFonts w:cs="Noto Sans"/>
          <w:color w:val="000000" w:themeColor="text1"/>
          <w:szCs w:val="18"/>
          <w:lang w:val="es-ES_tradnl"/>
        </w:rPr>
      </w:pPr>
      <w:r w:rsidRPr="00291E59">
        <w:rPr>
          <w:rFonts w:ascii="Montserrat" w:hAnsi="Montserrat"/>
          <w:szCs w:val="18"/>
          <w:lang w:val="es-ES_tradnl"/>
        </w:rPr>
        <w:t>En este apartado se concentra el total de las actividades de Telesalud realizadas por variable</w:t>
      </w:r>
      <w:r w:rsidR="00B84D49" w:rsidRPr="00B84D49">
        <w:rPr>
          <w:rFonts w:cs="Noto Sans"/>
          <w:color w:val="000000" w:themeColor="text1"/>
          <w:szCs w:val="18"/>
          <w:lang w:val="es-ES_tradnl"/>
        </w:rPr>
        <w:t>.</w:t>
      </w:r>
    </w:p>
    <w:p w14:paraId="31DFB2E8" w14:textId="43AA516D" w:rsidR="00B84D49" w:rsidRPr="00A636F4" w:rsidRDefault="00B84D49" w:rsidP="00A636F4">
      <w:pPr>
        <w:pStyle w:val="Ttulo1"/>
        <w:rPr>
          <w:lang w:val="es-ES"/>
        </w:rPr>
      </w:pPr>
      <w:bookmarkStart w:id="29" w:name="_Toc184743395"/>
      <w:r w:rsidRPr="00A636F4">
        <w:rPr>
          <w:lang w:val="es-ES"/>
        </w:rPr>
        <w:lastRenderedPageBreak/>
        <w:t>INSTRUCCIONES DE LLENADO DE INFORME MENSUAL DE ACTIVIDA</w:t>
      </w:r>
      <w:r w:rsidR="00A636F4">
        <w:rPr>
          <w:lang w:val="es-ES"/>
        </w:rPr>
        <w:t>DES DE TELESALUD</w:t>
      </w:r>
      <w:bookmarkEnd w:id="29"/>
    </w:p>
    <w:p w14:paraId="34BFD72E" w14:textId="77777777" w:rsidR="00A636F4" w:rsidRPr="00C9717D" w:rsidRDefault="00A636F4" w:rsidP="00C9717D">
      <w:pPr>
        <w:pStyle w:val="Ttulo2"/>
      </w:pPr>
      <w:bookmarkStart w:id="30" w:name="_Toc127813167"/>
      <w:bookmarkStart w:id="31" w:name="_Toc184743396"/>
      <w:r w:rsidRPr="00C9717D">
        <w:t>Instrucciones Generales</w:t>
      </w:r>
      <w:bookmarkEnd w:id="30"/>
      <w:bookmarkEnd w:id="31"/>
    </w:p>
    <w:p w14:paraId="3EAEBD61" w14:textId="77777777" w:rsidR="00A636F4" w:rsidRPr="00C9717D" w:rsidRDefault="00A636F4" w:rsidP="00616A60">
      <w:pPr>
        <w:pStyle w:val="Prrafodelista"/>
        <w:widowControl w:val="0"/>
        <w:numPr>
          <w:ilvl w:val="0"/>
          <w:numId w:val="8"/>
        </w:numPr>
        <w:tabs>
          <w:tab w:val="left" w:pos="4500"/>
          <w:tab w:val="left" w:pos="12960"/>
        </w:tabs>
        <w:spacing w:after="0" w:line="240" w:lineRule="atLeast"/>
        <w:ind w:left="567" w:hanging="283"/>
        <w:jc w:val="both"/>
        <w:rPr>
          <w:rFonts w:cs="Noto Sans"/>
          <w:szCs w:val="18"/>
        </w:rPr>
      </w:pPr>
      <w:r w:rsidRPr="00C9717D">
        <w:rPr>
          <w:rFonts w:cs="Noto Sans"/>
          <w:szCs w:val="18"/>
        </w:rPr>
        <w:t>El llenado de este Informe deberá realizarlo la o el coordinador del programa de Telesalud de las unidades médicas que intervengan en la tele consulta o en su caso el responsable del programa.</w:t>
      </w:r>
    </w:p>
    <w:p w14:paraId="50A3F885" w14:textId="77777777" w:rsidR="00A636F4" w:rsidRPr="00C9717D" w:rsidRDefault="00A636F4" w:rsidP="00616A60">
      <w:pPr>
        <w:pStyle w:val="Prrafodelista"/>
        <w:widowControl w:val="0"/>
        <w:numPr>
          <w:ilvl w:val="0"/>
          <w:numId w:val="8"/>
        </w:numPr>
        <w:spacing w:after="0" w:line="240" w:lineRule="atLeast"/>
        <w:ind w:left="567" w:hanging="283"/>
        <w:jc w:val="both"/>
        <w:rPr>
          <w:rFonts w:cs="Noto Sans"/>
          <w:szCs w:val="18"/>
          <w:lang w:val="es-ES_tradnl"/>
        </w:rPr>
      </w:pPr>
      <w:r w:rsidRPr="00C9717D">
        <w:rPr>
          <w:rFonts w:cs="Noto Sans"/>
          <w:szCs w:val="18"/>
          <w:lang w:val="es-ES_tradnl"/>
        </w:rPr>
        <w:t xml:space="preserve">Para el llenado del informe Mensual de Actividades de Telesalud debe escribir con tinta, letra de molde, sin abreviaturas, utilizar únicamente bolígrafo, no usar plumas con tinta de gel, pluma fuente, plumón o similares, debido a que los trazos pierden claridad y este tipo de tintas tienden a desaparecer con el tiempo. </w:t>
      </w:r>
    </w:p>
    <w:p w14:paraId="3D81EEB1" w14:textId="77777777" w:rsidR="00A636F4" w:rsidRPr="00C9717D" w:rsidRDefault="00A636F4" w:rsidP="00616A60">
      <w:pPr>
        <w:pStyle w:val="Prrafodelista"/>
        <w:widowControl w:val="0"/>
        <w:numPr>
          <w:ilvl w:val="0"/>
          <w:numId w:val="8"/>
        </w:numPr>
        <w:spacing w:after="0" w:line="240" w:lineRule="atLeast"/>
        <w:ind w:left="567" w:hanging="283"/>
        <w:jc w:val="both"/>
        <w:rPr>
          <w:rFonts w:cs="Noto Sans"/>
          <w:szCs w:val="18"/>
          <w:lang w:val="es-ES"/>
        </w:rPr>
      </w:pPr>
      <w:r w:rsidRPr="00C9717D">
        <w:rPr>
          <w:rFonts w:cs="Noto Sans"/>
          <w:szCs w:val="18"/>
          <w:lang w:val="es-ES"/>
        </w:rPr>
        <w:t>La persona que llene la Hoja es la persona responsable de su contenido, por lo que se recomienda llenarlo cuidadosamente, plasmando información completa y veraz.</w:t>
      </w:r>
    </w:p>
    <w:p w14:paraId="3CAED71D" w14:textId="77777777" w:rsidR="00A636F4" w:rsidRPr="00C9717D" w:rsidRDefault="00A636F4" w:rsidP="00616A60">
      <w:pPr>
        <w:pStyle w:val="Prrafodelista"/>
        <w:widowControl w:val="0"/>
        <w:numPr>
          <w:ilvl w:val="0"/>
          <w:numId w:val="8"/>
        </w:numPr>
        <w:spacing w:after="0" w:line="240" w:lineRule="atLeast"/>
        <w:ind w:left="567" w:hanging="283"/>
        <w:jc w:val="both"/>
        <w:rPr>
          <w:rFonts w:cs="Noto Sans"/>
          <w:szCs w:val="18"/>
          <w:lang w:val="es-ES_tradnl"/>
        </w:rPr>
      </w:pPr>
      <w:r w:rsidRPr="00C9717D">
        <w:rPr>
          <w:rFonts w:cs="Noto Sans"/>
          <w:szCs w:val="18"/>
          <w:lang w:val="es-ES_tradnl"/>
        </w:rPr>
        <w:t xml:space="preserve">Para las celdas en que se requiera anotar números (fechas, totales, etc.) deben usarse números arábigos (0, 1, </w:t>
      </w:r>
      <w:proofErr w:type="gramStart"/>
      <w:r w:rsidRPr="00C9717D">
        <w:rPr>
          <w:rFonts w:cs="Noto Sans"/>
          <w:szCs w:val="18"/>
          <w:lang w:val="es-ES_tradnl"/>
        </w:rPr>
        <w:t>2,…</w:t>
      </w:r>
      <w:proofErr w:type="gramEnd"/>
      <w:r w:rsidRPr="00C9717D">
        <w:rPr>
          <w:rFonts w:cs="Noto Sans"/>
          <w:szCs w:val="18"/>
          <w:lang w:val="es-ES_tradnl"/>
        </w:rPr>
        <w:t>, 9).</w:t>
      </w:r>
    </w:p>
    <w:p w14:paraId="1A7F5312" w14:textId="77777777" w:rsidR="00A636F4" w:rsidRPr="00C9717D" w:rsidRDefault="00A636F4" w:rsidP="00616A60">
      <w:pPr>
        <w:pStyle w:val="Prrafodelista"/>
        <w:widowControl w:val="0"/>
        <w:numPr>
          <w:ilvl w:val="0"/>
          <w:numId w:val="8"/>
        </w:numPr>
        <w:spacing w:after="0" w:line="240" w:lineRule="atLeast"/>
        <w:ind w:left="567" w:hanging="283"/>
        <w:jc w:val="both"/>
        <w:rPr>
          <w:rFonts w:cs="Noto Sans"/>
          <w:szCs w:val="18"/>
          <w:lang w:val="es-ES_tradnl"/>
        </w:rPr>
      </w:pPr>
      <w:r w:rsidRPr="00C9717D">
        <w:rPr>
          <w:rFonts w:cs="Noto Sans"/>
          <w:szCs w:val="18"/>
          <w:lang w:val="es-ES_tradnl"/>
        </w:rPr>
        <w:t>Los datos de las Atenciones a Distancia de manera nominal, será concentradas a partir de reglas de negocio y se verán representadas en la Hoja 2 de 2 no incluidas en este instructivo.</w:t>
      </w:r>
    </w:p>
    <w:p w14:paraId="21A2A3B8" w14:textId="77777777" w:rsidR="00A636F4" w:rsidRPr="00C9717D" w:rsidRDefault="00A636F4" w:rsidP="00C9717D">
      <w:pPr>
        <w:pStyle w:val="Ttulo2"/>
      </w:pPr>
      <w:bookmarkStart w:id="32" w:name="_Toc465162802"/>
      <w:bookmarkStart w:id="33" w:name="_Toc127813168"/>
      <w:bookmarkStart w:id="34" w:name="_Toc184743397"/>
      <w:r w:rsidRPr="00C9717D">
        <w:t>DATOS DE IDENTIFICACIÓN: (DE LA UNIDAD, DE LA O EL PRESTADOR DE SERVICIO Y MES)</w:t>
      </w:r>
      <w:bookmarkEnd w:id="32"/>
      <w:bookmarkEnd w:id="33"/>
      <w:bookmarkEnd w:id="34"/>
    </w:p>
    <w:p w14:paraId="776F9CF0" w14:textId="77777777" w:rsidR="00A636F4" w:rsidRPr="00C9717D" w:rsidRDefault="00A636F4" w:rsidP="00A636F4">
      <w:pPr>
        <w:rPr>
          <w:rFonts w:cs="Noto Sans"/>
          <w:i/>
          <w:u w:val="single"/>
          <w:lang w:val="es-ES"/>
        </w:rPr>
      </w:pPr>
      <w:r w:rsidRPr="00C9717D">
        <w:rPr>
          <w:rFonts w:cs="Noto Sans"/>
          <w:i/>
          <w:u w:val="single"/>
          <w:lang w:val="es-ES"/>
        </w:rPr>
        <w:t>NOMBRE DE LA UNIDAD:</w:t>
      </w:r>
    </w:p>
    <w:p w14:paraId="0FE48DE3" w14:textId="77777777" w:rsidR="00A636F4" w:rsidRPr="00C9717D" w:rsidRDefault="00A636F4" w:rsidP="00A636F4">
      <w:pPr>
        <w:rPr>
          <w:rFonts w:cs="Noto Sans"/>
          <w:szCs w:val="18"/>
          <w:lang w:val="es-ES_tradnl"/>
        </w:rPr>
      </w:pPr>
      <w:r w:rsidRPr="00C9717D">
        <w:rPr>
          <w:rFonts w:cs="Noto Sans"/>
          <w:szCs w:val="18"/>
          <w:lang w:val="es-ES_tradnl"/>
        </w:rPr>
        <w:t xml:space="preserve">Anote el nombre completo de la jurisdicción sanitaria a la que pertenece el informe. </w:t>
      </w:r>
    </w:p>
    <w:p w14:paraId="4E240A1E" w14:textId="77777777" w:rsidR="00A636F4" w:rsidRPr="00C9717D" w:rsidRDefault="00A636F4" w:rsidP="00A636F4">
      <w:pPr>
        <w:rPr>
          <w:rFonts w:cs="Noto Sans"/>
          <w:szCs w:val="18"/>
          <w:lang w:val="es-ES_tradnl"/>
        </w:rPr>
      </w:pPr>
    </w:p>
    <w:p w14:paraId="57A4F3C5" w14:textId="77777777" w:rsidR="00A636F4" w:rsidRPr="00C9717D" w:rsidRDefault="00A636F4" w:rsidP="00A636F4">
      <w:pPr>
        <w:rPr>
          <w:rFonts w:cs="Noto Sans"/>
          <w:i/>
          <w:u w:val="single"/>
          <w:lang w:val="es-ES"/>
        </w:rPr>
      </w:pPr>
      <w:r w:rsidRPr="00C9717D">
        <w:rPr>
          <w:rFonts w:cs="Noto Sans"/>
          <w:i/>
          <w:u w:val="single"/>
          <w:lang w:val="es-ES"/>
        </w:rPr>
        <w:t>CLUES*:</w:t>
      </w:r>
    </w:p>
    <w:p w14:paraId="6E28A25B" w14:textId="77777777" w:rsidR="00A636F4" w:rsidRPr="00C9717D" w:rsidRDefault="00A636F4" w:rsidP="00A636F4">
      <w:pPr>
        <w:rPr>
          <w:rFonts w:cs="Noto Sans"/>
          <w:szCs w:val="18"/>
          <w:lang w:val="es-ES_tradnl"/>
        </w:rPr>
      </w:pPr>
      <w:r w:rsidRPr="00C9717D">
        <w:rPr>
          <w:rFonts w:cs="Noto Sans"/>
          <w:szCs w:val="18"/>
          <w:lang w:val="es-ES_tradnl"/>
        </w:rPr>
        <w:t>Registre la CLUES de la unidad, con base en el Catálogo de Clave Única de Establecimientos de Salud, la CLUES está constituida inicialmente por dos caracteres alfanuméricos que identifican la Entidad Federativa, posteriormente tres caracteres que corresponden a la Institución, después cinco números que identifican al establecimiento y finalmente un número que es un dígito verificador; por lo que cada CLUES debe contener once caracteres en total.</w:t>
      </w:r>
    </w:p>
    <w:p w14:paraId="27E97C70" w14:textId="77777777" w:rsidR="00A636F4" w:rsidRPr="00C9717D" w:rsidRDefault="00A636F4" w:rsidP="00A636F4">
      <w:pPr>
        <w:rPr>
          <w:rFonts w:cs="Noto Sans"/>
          <w:szCs w:val="18"/>
          <w:lang w:val="es-ES_tradnl"/>
        </w:rPr>
      </w:pPr>
    </w:p>
    <w:p w14:paraId="4357A66F" w14:textId="77777777" w:rsidR="00A636F4" w:rsidRPr="00C9717D" w:rsidRDefault="00A636F4" w:rsidP="00A636F4">
      <w:pPr>
        <w:rPr>
          <w:rFonts w:cs="Noto Sans"/>
          <w:i/>
          <w:u w:val="single"/>
          <w:lang w:val="es-ES"/>
        </w:rPr>
      </w:pPr>
      <w:r w:rsidRPr="00C9717D">
        <w:rPr>
          <w:rFonts w:cs="Noto Sans"/>
          <w:i/>
          <w:u w:val="single"/>
          <w:lang w:val="es-ES"/>
        </w:rPr>
        <w:t>NOMBRE:</w:t>
      </w:r>
    </w:p>
    <w:p w14:paraId="1498D0AF" w14:textId="77777777" w:rsidR="00A636F4" w:rsidRPr="00C9717D" w:rsidRDefault="00A636F4" w:rsidP="00A636F4">
      <w:pPr>
        <w:rPr>
          <w:rFonts w:cs="Noto Sans"/>
          <w:szCs w:val="18"/>
          <w:lang w:val="es-ES"/>
        </w:rPr>
      </w:pPr>
      <w:r w:rsidRPr="00C9717D">
        <w:rPr>
          <w:rFonts w:cs="Noto Sans"/>
          <w:szCs w:val="18"/>
          <w:lang w:val="es-ES"/>
        </w:rPr>
        <w:t>Anote el Nombre(s) seguido del Primer Apellido y/o Segundo Apellido, del personal responsable de registrar y garantizar que los datos son completos y correctos.</w:t>
      </w:r>
    </w:p>
    <w:p w14:paraId="458A93AE" w14:textId="77777777" w:rsidR="00A636F4" w:rsidRPr="00C9717D" w:rsidRDefault="00A636F4" w:rsidP="00A636F4">
      <w:pPr>
        <w:rPr>
          <w:rFonts w:cs="Noto Sans"/>
          <w:szCs w:val="18"/>
          <w:lang w:val="es-ES_tradnl"/>
        </w:rPr>
      </w:pPr>
    </w:p>
    <w:p w14:paraId="70504656" w14:textId="77777777" w:rsidR="00A636F4" w:rsidRPr="00C9717D" w:rsidRDefault="00A636F4" w:rsidP="00A636F4">
      <w:pPr>
        <w:rPr>
          <w:rFonts w:cs="Noto Sans"/>
          <w:i/>
          <w:u w:val="single"/>
          <w:lang w:val="es-ES"/>
        </w:rPr>
      </w:pPr>
      <w:r w:rsidRPr="00C9717D">
        <w:rPr>
          <w:rFonts w:cs="Noto Sans"/>
          <w:i/>
          <w:u w:val="single"/>
          <w:lang w:val="es-ES"/>
        </w:rPr>
        <w:t>MES:</w:t>
      </w:r>
    </w:p>
    <w:p w14:paraId="52A7400F" w14:textId="77777777" w:rsidR="00A636F4" w:rsidRPr="00C9717D" w:rsidRDefault="00A636F4" w:rsidP="00A636F4">
      <w:pPr>
        <w:rPr>
          <w:rFonts w:cs="Noto Sans"/>
          <w:szCs w:val="18"/>
          <w:lang w:val="es-ES_tradnl"/>
        </w:rPr>
      </w:pPr>
      <w:r w:rsidRPr="00C9717D">
        <w:rPr>
          <w:rFonts w:cs="Noto Sans"/>
          <w:szCs w:val="18"/>
          <w:lang w:val="es-ES_tradnl"/>
        </w:rPr>
        <w:t>Anote el mes al que corresponde el informe, y los meses que se contemplaron para el mismo, ejemplo:</w:t>
      </w:r>
    </w:p>
    <w:p w14:paraId="75517229" w14:textId="77777777" w:rsidR="00A636F4" w:rsidRPr="00C9717D" w:rsidRDefault="00A636F4" w:rsidP="00A636F4">
      <w:pPr>
        <w:rPr>
          <w:rFonts w:cs="Noto Sans"/>
          <w:szCs w:val="18"/>
          <w:lang w:val="es-ES_tradnl"/>
        </w:rPr>
      </w:pPr>
      <w:r w:rsidRPr="00C9717D">
        <w:rPr>
          <w:rFonts w:cs="Noto Sans"/>
          <w:szCs w:val="18"/>
          <w:lang w:val="es-ES_tradnl"/>
        </w:rPr>
        <w:t xml:space="preserve">Mes: marzo del 26 de febrero al 25 de marzo </w:t>
      </w:r>
    </w:p>
    <w:p w14:paraId="5095929E" w14:textId="77777777" w:rsidR="00A636F4" w:rsidRPr="00C9717D" w:rsidRDefault="00A636F4" w:rsidP="00A636F4">
      <w:pPr>
        <w:rPr>
          <w:rFonts w:cs="Noto Sans"/>
          <w:szCs w:val="18"/>
          <w:lang w:val="es-ES_tradnl"/>
        </w:rPr>
      </w:pPr>
    </w:p>
    <w:p w14:paraId="15269DD4" w14:textId="77777777" w:rsidR="00A636F4" w:rsidRPr="00C9717D" w:rsidRDefault="00A636F4" w:rsidP="00A636F4">
      <w:pPr>
        <w:rPr>
          <w:rFonts w:cs="Noto Sans"/>
          <w:i/>
          <w:u w:val="single"/>
          <w:lang w:val="es-ES"/>
        </w:rPr>
      </w:pPr>
      <w:r w:rsidRPr="00C9717D">
        <w:rPr>
          <w:rFonts w:cs="Noto Sans"/>
          <w:i/>
          <w:u w:val="single"/>
          <w:lang w:val="es-ES"/>
        </w:rPr>
        <w:t>AÑO:</w:t>
      </w:r>
    </w:p>
    <w:p w14:paraId="05818D1C" w14:textId="77777777" w:rsidR="00A636F4" w:rsidRPr="00C9717D" w:rsidRDefault="00A636F4" w:rsidP="00A636F4">
      <w:pPr>
        <w:rPr>
          <w:rFonts w:cs="Noto Sans"/>
          <w:szCs w:val="18"/>
          <w:lang w:val="es-ES_tradnl"/>
        </w:rPr>
      </w:pPr>
      <w:r w:rsidRPr="00C9717D">
        <w:rPr>
          <w:rFonts w:cs="Noto Sans"/>
          <w:szCs w:val="18"/>
          <w:lang w:val="es-ES_tradnl"/>
        </w:rPr>
        <w:t>Anote el año al que corresponde el informe.</w:t>
      </w:r>
    </w:p>
    <w:p w14:paraId="560F1C66" w14:textId="77777777" w:rsidR="00A636F4" w:rsidRPr="00C9717D" w:rsidRDefault="00A636F4" w:rsidP="00C9717D">
      <w:pPr>
        <w:pStyle w:val="Ttulo2"/>
      </w:pPr>
      <w:bookmarkStart w:id="35" w:name="_Toc127813169"/>
      <w:bookmarkStart w:id="36" w:name="_Toc184743398"/>
      <w:r w:rsidRPr="00C9717D">
        <w:lastRenderedPageBreak/>
        <w:t>COORDINACIÓN DE SERVICIOS</w:t>
      </w:r>
      <w:bookmarkEnd w:id="35"/>
      <w:bookmarkEnd w:id="36"/>
    </w:p>
    <w:p w14:paraId="1CC15BDC" w14:textId="77777777" w:rsidR="00A636F4" w:rsidRPr="00C9717D" w:rsidRDefault="00A636F4" w:rsidP="00A636F4">
      <w:pPr>
        <w:tabs>
          <w:tab w:val="left" w:pos="4500"/>
          <w:tab w:val="left" w:pos="12960"/>
        </w:tabs>
        <w:rPr>
          <w:rFonts w:cs="Noto Sans"/>
          <w:szCs w:val="18"/>
        </w:rPr>
      </w:pPr>
      <w:r w:rsidRPr="00C9717D">
        <w:rPr>
          <w:rFonts w:cs="Noto Sans"/>
          <w:szCs w:val="18"/>
        </w:rPr>
        <w:t>El llenado de esta sección deberá realizarlo la o el coordinador del programa de teleeducación o en su caso la persona que lo apoye en el registro de la información solicitada. La fuente, son los registros propios d</w:t>
      </w:r>
      <w:proofErr w:type="spellStart"/>
      <w:r w:rsidRPr="00C9717D">
        <w:rPr>
          <w:rFonts w:cs="Noto Sans"/>
          <w:szCs w:val="18"/>
          <w:lang w:val="es-ES_tradnl"/>
        </w:rPr>
        <w:t>e</w:t>
      </w:r>
      <w:proofErr w:type="spellEnd"/>
      <w:r w:rsidRPr="00C9717D">
        <w:rPr>
          <w:rFonts w:cs="Noto Sans"/>
          <w:szCs w:val="18"/>
          <w:lang w:val="es-ES_tradnl"/>
        </w:rPr>
        <w:t xml:space="preserve"> la unidad </w:t>
      </w:r>
      <w:proofErr w:type="spellStart"/>
      <w:r w:rsidRPr="00C9717D">
        <w:rPr>
          <w:rFonts w:cs="Noto Sans"/>
          <w:szCs w:val="18"/>
          <w:lang w:val="es-ES_tradnl"/>
        </w:rPr>
        <w:t>Teleconvocante</w:t>
      </w:r>
      <w:proofErr w:type="spellEnd"/>
      <w:r w:rsidRPr="00C9717D">
        <w:rPr>
          <w:rFonts w:cs="Noto Sans"/>
          <w:szCs w:val="18"/>
        </w:rPr>
        <w:t xml:space="preserve"> (formato en electrónico, libreta de registro, hojas de teleeducación etc.) de cada establecimiento de salud. </w:t>
      </w:r>
    </w:p>
    <w:p w14:paraId="40EDC27D" w14:textId="77777777" w:rsidR="00A636F4" w:rsidRPr="00C9717D" w:rsidRDefault="00A636F4" w:rsidP="00A636F4">
      <w:pPr>
        <w:tabs>
          <w:tab w:val="left" w:pos="4500"/>
          <w:tab w:val="left" w:pos="12960"/>
        </w:tabs>
        <w:rPr>
          <w:rFonts w:cs="Noto Sans"/>
          <w:szCs w:val="18"/>
        </w:rPr>
      </w:pPr>
    </w:p>
    <w:p w14:paraId="7C4B1EC2" w14:textId="77777777" w:rsidR="00A636F4" w:rsidRPr="00C9717D" w:rsidRDefault="00A636F4" w:rsidP="00A636F4">
      <w:pPr>
        <w:rPr>
          <w:rFonts w:cs="Noto Sans"/>
          <w:i/>
          <w:u w:val="single"/>
          <w:lang w:val="es-ES"/>
        </w:rPr>
      </w:pPr>
      <w:r w:rsidRPr="00C9717D">
        <w:rPr>
          <w:rFonts w:cs="Noto Sans"/>
          <w:i/>
          <w:u w:val="single"/>
          <w:lang w:val="es-ES"/>
        </w:rPr>
        <w:t xml:space="preserve">REUNIONES REALIZADAS: </w:t>
      </w:r>
    </w:p>
    <w:p w14:paraId="68E7E126" w14:textId="77777777" w:rsidR="00A636F4" w:rsidRPr="00C9717D" w:rsidRDefault="00A636F4" w:rsidP="00A636F4">
      <w:pPr>
        <w:tabs>
          <w:tab w:val="left" w:pos="4500"/>
          <w:tab w:val="left" w:pos="12960"/>
        </w:tabs>
        <w:rPr>
          <w:rFonts w:cs="Noto Sans"/>
          <w:szCs w:val="18"/>
        </w:rPr>
      </w:pPr>
      <w:r w:rsidRPr="00C9717D">
        <w:rPr>
          <w:rFonts w:cs="Noto Sans"/>
          <w:szCs w:val="18"/>
        </w:rPr>
        <w:t>Registre el número de reuniones realizadas que hayan sido emitidas a distancia (por videoconferencia, a través de una plataforma virtual, etc.) durante el mes.</w:t>
      </w:r>
    </w:p>
    <w:p w14:paraId="22B56591" w14:textId="77777777" w:rsidR="00A636F4" w:rsidRPr="00C9717D" w:rsidRDefault="00A636F4" w:rsidP="00A636F4">
      <w:pPr>
        <w:tabs>
          <w:tab w:val="left" w:pos="4500"/>
          <w:tab w:val="left" w:pos="12960"/>
        </w:tabs>
        <w:rPr>
          <w:rFonts w:cs="Noto Sans"/>
          <w:szCs w:val="18"/>
        </w:rPr>
      </w:pPr>
    </w:p>
    <w:p w14:paraId="240641B2" w14:textId="77777777" w:rsidR="00A636F4" w:rsidRPr="00C9717D" w:rsidRDefault="00A636F4" w:rsidP="00A636F4">
      <w:pPr>
        <w:rPr>
          <w:rFonts w:cs="Noto Sans"/>
          <w:i/>
          <w:u w:val="single"/>
          <w:lang w:val="es-ES"/>
        </w:rPr>
      </w:pPr>
      <w:r w:rsidRPr="00C9717D">
        <w:rPr>
          <w:rFonts w:cs="Noto Sans"/>
          <w:i/>
          <w:u w:val="single"/>
          <w:lang w:val="es-ES"/>
        </w:rPr>
        <w:t xml:space="preserve">TELEASISTENTES: </w:t>
      </w:r>
    </w:p>
    <w:p w14:paraId="1F131139" w14:textId="77777777" w:rsidR="00A636F4" w:rsidRPr="00C9717D" w:rsidRDefault="00A636F4" w:rsidP="00A636F4">
      <w:pPr>
        <w:tabs>
          <w:tab w:val="left" w:pos="4500"/>
          <w:tab w:val="left" w:pos="12960"/>
        </w:tabs>
        <w:rPr>
          <w:rFonts w:cs="Noto Sans"/>
          <w:szCs w:val="18"/>
        </w:rPr>
      </w:pPr>
      <w:r w:rsidRPr="00C9717D">
        <w:rPr>
          <w:rFonts w:cs="Noto Sans"/>
          <w:szCs w:val="18"/>
        </w:rPr>
        <w:t xml:space="preserve">Anote el número de las y/o los asistentes virtuales que participaron en las reuniones realizadas a distancia (estatal, nacional o internacional) durante el mes a reportar. </w:t>
      </w:r>
    </w:p>
    <w:p w14:paraId="39887D17" w14:textId="77777777" w:rsidR="00A636F4" w:rsidRPr="00C9717D" w:rsidRDefault="00A636F4" w:rsidP="00C9717D">
      <w:pPr>
        <w:pStyle w:val="Ttulo2"/>
        <w:ind w:left="567"/>
      </w:pPr>
      <w:bookmarkStart w:id="37" w:name="_Toc127813170"/>
      <w:bookmarkStart w:id="38" w:name="_Toc184743399"/>
      <w:r w:rsidRPr="00C9717D">
        <w:t>TOTAL</w:t>
      </w:r>
      <w:bookmarkEnd w:id="37"/>
      <w:bookmarkEnd w:id="38"/>
    </w:p>
    <w:p w14:paraId="7A2A6E38" w14:textId="4433BCD6" w:rsidR="003136A1" w:rsidRPr="00C9717D" w:rsidRDefault="00A636F4" w:rsidP="00A636F4">
      <w:pPr>
        <w:rPr>
          <w:rFonts w:cs="Noto Sans"/>
          <w:color w:val="000000" w:themeColor="text1"/>
          <w:szCs w:val="18"/>
          <w:lang w:val="es-ES_tradnl"/>
        </w:rPr>
      </w:pPr>
      <w:r w:rsidRPr="00C9717D">
        <w:rPr>
          <w:rFonts w:cs="Noto Sans"/>
          <w:szCs w:val="18"/>
        </w:rPr>
        <w:t>Anotar el total de las actividades de Telesalud de acuerdo a cada concepto solicitado. En caso de no haber información en algún concepto se deberá anotar “</w:t>
      </w:r>
      <w:smartTag w:uri="urn:schemas-microsoft-com:office:smarttags" w:element="metricconverter">
        <w:smartTagPr>
          <w:attr w:name="ProductID" w:val="0”"/>
        </w:smartTagPr>
        <w:r w:rsidRPr="00C9717D">
          <w:rPr>
            <w:rFonts w:cs="Noto Sans"/>
            <w:szCs w:val="18"/>
          </w:rPr>
          <w:t>0”</w:t>
        </w:r>
      </w:smartTag>
      <w:r w:rsidR="003136A1" w:rsidRPr="00C9717D">
        <w:rPr>
          <w:rFonts w:cs="Noto Sans"/>
          <w:szCs w:val="18"/>
        </w:rPr>
        <w:t>.</w:t>
      </w:r>
    </w:p>
    <w:p w14:paraId="6B9B7F58" w14:textId="77777777" w:rsidR="00E600E2" w:rsidRPr="00E600E2" w:rsidRDefault="00E600E2" w:rsidP="00E600E2"/>
    <w:p w14:paraId="6062BE62" w14:textId="77777777" w:rsidR="00E600E2" w:rsidRPr="00E600E2" w:rsidRDefault="00E600E2" w:rsidP="00E600E2"/>
    <w:p w14:paraId="1F613928" w14:textId="77777777" w:rsidR="00E600E2" w:rsidRDefault="00E600E2" w:rsidP="00E600E2">
      <w:pPr>
        <w:sectPr w:rsidR="00E600E2" w:rsidSect="007F2DFD">
          <w:pgSz w:w="12240" w:h="15840"/>
          <w:pgMar w:top="2342" w:right="1701" w:bottom="1418" w:left="1701" w:header="709" w:footer="709" w:gutter="0"/>
          <w:cols w:space="708"/>
          <w:docGrid w:linePitch="360"/>
        </w:sectPr>
      </w:pPr>
    </w:p>
    <w:p w14:paraId="63E229F3" w14:textId="77777777" w:rsidR="00E600E2" w:rsidRPr="00E600E2" w:rsidRDefault="00E600E2" w:rsidP="00E600E2"/>
    <w:p w14:paraId="4992824D" w14:textId="77777777" w:rsidR="00E600E2" w:rsidRPr="00E600E2" w:rsidRDefault="00E600E2" w:rsidP="00E600E2"/>
    <w:p w14:paraId="6463FE77" w14:textId="35F799A0" w:rsidR="001852E7" w:rsidRPr="00B92D23" w:rsidRDefault="005014BA" w:rsidP="006E3E76">
      <w:pPr>
        <w:rPr>
          <w:shd w:val="clear" w:color="auto" w:fill="FFFFFF"/>
          <w:lang w:val="es-ES"/>
        </w:rPr>
      </w:pPr>
      <w:r w:rsidRPr="00B92D23">
        <w:rPr>
          <w:noProof/>
          <w:lang w:val="en-US"/>
        </w:rPr>
        <mc:AlternateContent>
          <mc:Choice Requires="wps">
            <w:drawing>
              <wp:anchor distT="0" distB="0" distL="114300" distR="114300" simplePos="0" relativeHeight="251679744" behindDoc="0" locked="0" layoutInCell="1" allowOverlap="1" wp14:anchorId="0AEA375D" wp14:editId="3E1DF2ED">
                <wp:simplePos x="0" y="0"/>
                <wp:positionH relativeFrom="margin">
                  <wp:align>center</wp:align>
                </wp:positionH>
                <wp:positionV relativeFrom="paragraph">
                  <wp:posOffset>1080770</wp:posOffset>
                </wp:positionV>
                <wp:extent cx="3337200" cy="3517200"/>
                <wp:effectExtent l="0" t="0" r="0" b="7620"/>
                <wp:wrapNone/>
                <wp:docPr id="926770700" name="Cuadro de texto 4"/>
                <wp:cNvGraphicFramePr/>
                <a:graphic xmlns:a="http://schemas.openxmlformats.org/drawingml/2006/main">
                  <a:graphicData uri="http://schemas.microsoft.com/office/word/2010/wordprocessingShape">
                    <wps:wsp>
                      <wps:cNvSpPr txBox="1"/>
                      <wps:spPr>
                        <a:xfrm>
                          <a:off x="0" y="0"/>
                          <a:ext cx="3337200" cy="3517200"/>
                        </a:xfrm>
                        <a:prstGeom prst="rect">
                          <a:avLst/>
                        </a:prstGeom>
                        <a:noFill/>
                        <a:ln w="6350">
                          <a:noFill/>
                        </a:ln>
                      </wps:spPr>
                      <wps:txbx>
                        <w:txbxContent>
                          <w:p w14:paraId="5BF19560" w14:textId="77777777" w:rsidR="005014BA" w:rsidRPr="00E14A2A" w:rsidRDefault="005014BA" w:rsidP="00BB7651">
                            <w:pPr>
                              <w:pStyle w:val="edicion"/>
                              <w:spacing w:line="276" w:lineRule="auto"/>
                              <w:rPr>
                                <w:rFonts w:cs="Noto Sans"/>
                                <w:b/>
                                <w:bCs/>
                              </w:rPr>
                            </w:pPr>
                            <w:r w:rsidRPr="00E14A2A">
                              <w:rPr>
                                <w:rFonts w:cs="Noto Sans"/>
                                <w:b/>
                                <w:bCs/>
                              </w:rPr>
                              <w:t>Gobierno de México</w:t>
                            </w:r>
                          </w:p>
                          <w:p w14:paraId="5DFC6B93" w14:textId="77777777" w:rsidR="005014BA" w:rsidRPr="00E14A2A" w:rsidRDefault="005014BA" w:rsidP="00BB7651">
                            <w:pPr>
                              <w:pStyle w:val="edicion"/>
                              <w:spacing w:line="276" w:lineRule="auto"/>
                              <w:rPr>
                                <w:rFonts w:cs="Noto Sans"/>
                                <w:b/>
                                <w:bCs/>
                              </w:rPr>
                            </w:pPr>
                            <w:r w:rsidRPr="00E14A2A">
                              <w:rPr>
                                <w:rFonts w:cs="Noto Sans"/>
                                <w:b/>
                                <w:bCs/>
                              </w:rPr>
                              <w:t>Secretaría de Salud</w:t>
                            </w:r>
                          </w:p>
                          <w:p w14:paraId="37B7CF3A" w14:textId="77777777" w:rsidR="005014BA" w:rsidRPr="00E14A2A" w:rsidRDefault="005014BA" w:rsidP="00BB7651">
                            <w:pPr>
                              <w:pStyle w:val="edicion"/>
                              <w:spacing w:line="276" w:lineRule="auto"/>
                              <w:rPr>
                                <w:rFonts w:cs="Noto Sans"/>
                                <w:b/>
                                <w:bCs/>
                              </w:rPr>
                            </w:pPr>
                            <w:r w:rsidRPr="00E14A2A">
                              <w:rPr>
                                <w:rFonts w:cs="Noto Sans"/>
                                <w:b/>
                                <w:bCs/>
                              </w:rPr>
                              <w:t>Dirección General de Información en Salud</w:t>
                            </w:r>
                          </w:p>
                          <w:p w14:paraId="3019751E" w14:textId="77777777" w:rsidR="005014BA" w:rsidRPr="00E14A2A" w:rsidRDefault="005014BA" w:rsidP="005014BA">
                            <w:pPr>
                              <w:pStyle w:val="edicion"/>
                              <w:spacing w:after="0"/>
                              <w:rPr>
                                <w:rFonts w:cs="Noto Sans"/>
                                <w:b/>
                                <w:bCs/>
                              </w:rPr>
                            </w:pPr>
                          </w:p>
                          <w:p w14:paraId="177D86F2" w14:textId="51984E9C" w:rsidR="005640C8" w:rsidRPr="00E14A2A" w:rsidRDefault="005640C8" w:rsidP="005640C8">
                            <w:pPr>
                              <w:pStyle w:val="edicion"/>
                              <w:spacing w:after="0"/>
                              <w:rPr>
                                <w:rFonts w:cs="Noto Sans"/>
                                <w:b/>
                                <w:bCs/>
                              </w:rPr>
                            </w:pPr>
                            <w:r w:rsidRPr="00E14A2A">
                              <w:rPr>
                                <w:rFonts w:cs="Noto Sans"/>
                                <w:b/>
                                <w:bCs/>
                              </w:rPr>
                              <w:t>Instructivo de llenado del</w:t>
                            </w:r>
                          </w:p>
                          <w:p w14:paraId="45AE9E6C" w14:textId="4F2F1D76" w:rsidR="005640C8" w:rsidRPr="00E14A2A" w:rsidRDefault="00C9717D" w:rsidP="005640C8">
                            <w:pPr>
                              <w:pStyle w:val="edicion"/>
                              <w:spacing w:after="0"/>
                              <w:rPr>
                                <w:rFonts w:cs="Noto Sans"/>
                                <w:b/>
                                <w:bCs/>
                              </w:rPr>
                            </w:pPr>
                            <w:r w:rsidRPr="00C9717D">
                              <w:rPr>
                                <w:rFonts w:cs="Noto Sans"/>
                                <w:b/>
                                <w:bCs/>
                              </w:rPr>
                              <w:t>Informe Mensual de Actividades de Telesalud</w:t>
                            </w:r>
                          </w:p>
                          <w:p w14:paraId="4616C48F" w14:textId="515C97B2" w:rsidR="005640C8" w:rsidRPr="00E14A2A" w:rsidRDefault="00C9717D" w:rsidP="005640C8">
                            <w:pPr>
                              <w:pStyle w:val="edicion"/>
                              <w:spacing w:after="0"/>
                              <w:rPr>
                                <w:rFonts w:cs="Noto Sans"/>
                              </w:rPr>
                            </w:pPr>
                            <w:r>
                              <w:rPr>
                                <w:rFonts w:cs="Noto Sans"/>
                              </w:rPr>
                              <w:t>(SINBA-SIS-TS</w:t>
                            </w:r>
                            <w:r w:rsidR="005640C8" w:rsidRPr="00E14A2A">
                              <w:rPr>
                                <w:rFonts w:cs="Noto Sans"/>
                              </w:rPr>
                              <w:t>)</w:t>
                            </w:r>
                          </w:p>
                          <w:p w14:paraId="59634D31" w14:textId="727F73B1" w:rsidR="005014BA" w:rsidRPr="00E14A2A" w:rsidRDefault="005640C8" w:rsidP="005640C8">
                            <w:pPr>
                              <w:pStyle w:val="edicion"/>
                              <w:spacing w:after="0"/>
                              <w:rPr>
                                <w:rFonts w:cs="Noto Sans"/>
                              </w:rPr>
                            </w:pPr>
                            <w:r w:rsidRPr="00E14A2A">
                              <w:rPr>
                                <w:rFonts w:cs="Noto Sans"/>
                              </w:rPr>
                              <w:t>VERSIÓN 2025</w:t>
                            </w:r>
                          </w:p>
                          <w:p w14:paraId="51952D1D" w14:textId="77777777" w:rsidR="005014BA" w:rsidRPr="00E14A2A" w:rsidRDefault="005014BA" w:rsidP="005014BA">
                            <w:pPr>
                              <w:pStyle w:val="edicion"/>
                              <w:spacing w:after="0"/>
                              <w:rPr>
                                <w:rFonts w:cs="Noto Sans"/>
                              </w:rPr>
                            </w:pPr>
                          </w:p>
                          <w:p w14:paraId="62F082FB" w14:textId="77777777" w:rsidR="005014BA" w:rsidRPr="00E14A2A" w:rsidRDefault="005014BA" w:rsidP="005014BA">
                            <w:pPr>
                              <w:pStyle w:val="edicion"/>
                              <w:spacing w:after="0"/>
                              <w:rPr>
                                <w:rFonts w:cs="Noto Sans"/>
                              </w:rPr>
                            </w:pPr>
                            <w:r w:rsidRPr="00E14A2A">
                              <w:rPr>
                                <w:rFonts w:cs="Noto Sans"/>
                              </w:rPr>
                              <w:t>Sistema Nacional de Información</w:t>
                            </w:r>
                          </w:p>
                          <w:p w14:paraId="3FDDC208" w14:textId="0524A345" w:rsidR="005014BA" w:rsidRPr="00E14A2A" w:rsidRDefault="005014BA" w:rsidP="005014BA">
                            <w:pPr>
                              <w:pStyle w:val="edicion"/>
                              <w:spacing w:after="0"/>
                              <w:rPr>
                                <w:rFonts w:cs="Noto Sans"/>
                              </w:rPr>
                            </w:pPr>
                            <w:r w:rsidRPr="00E14A2A">
                              <w:rPr>
                                <w:rFonts w:cs="Noto Sans"/>
                              </w:rPr>
                              <w:t>Básica en Materia de Salud</w:t>
                            </w:r>
                          </w:p>
                          <w:p w14:paraId="69983BB2" w14:textId="77777777" w:rsidR="005640C8" w:rsidRPr="00E14A2A" w:rsidRDefault="005640C8" w:rsidP="005014BA">
                            <w:pPr>
                              <w:pStyle w:val="edicion"/>
                              <w:spacing w:after="0"/>
                              <w:rPr>
                                <w:rFonts w:cs="Noto Sans"/>
                              </w:rPr>
                            </w:pPr>
                          </w:p>
                          <w:p w14:paraId="3969877F" w14:textId="77777777" w:rsidR="005014BA" w:rsidRPr="00E14A2A" w:rsidRDefault="005014BA" w:rsidP="005014BA">
                            <w:pPr>
                              <w:pStyle w:val="edicion"/>
                              <w:spacing w:after="0"/>
                              <w:rPr>
                                <w:rFonts w:cs="Noto Sans"/>
                              </w:rPr>
                            </w:pPr>
                            <w:r w:rsidRPr="00E14A2A">
                              <w:rPr>
                                <w:rFonts w:cs="Noto Sans"/>
                              </w:rPr>
                              <w:t>Av. Homero No. 213, Col. Chapultepec Morales,</w:t>
                            </w:r>
                          </w:p>
                          <w:p w14:paraId="207FDDC4" w14:textId="4857DCA3" w:rsidR="005014BA" w:rsidRPr="00E14A2A" w:rsidRDefault="005014BA" w:rsidP="005014BA">
                            <w:pPr>
                              <w:pStyle w:val="edicion"/>
                              <w:spacing w:after="0"/>
                              <w:rPr>
                                <w:rFonts w:cs="Noto Sans"/>
                              </w:rPr>
                            </w:pPr>
                            <w:r w:rsidRPr="00E14A2A">
                              <w:rPr>
                                <w:rFonts w:cs="Noto Sans"/>
                              </w:rPr>
                              <w:t xml:space="preserve">Alcaldía Miguel Hidalgo, </w:t>
                            </w:r>
                            <w:r w:rsidR="00BB7651">
                              <w:rPr>
                                <w:rFonts w:cs="Noto Sans"/>
                              </w:rPr>
                              <w:t xml:space="preserve">CP. 11570. </w:t>
                            </w:r>
                            <w:r w:rsidRPr="00E14A2A">
                              <w:rPr>
                                <w:rFonts w:cs="Noto Sans"/>
                              </w:rPr>
                              <w:t>Ciudad de México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375D" id="Cuadro de texto 4" o:spid="_x0000_s1028" type="#_x0000_t202" style="position:absolute;left:0;text-align:left;margin-left:0;margin-top:85.1pt;width:262.75pt;height:276.9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" filled="f" stroked="f" strokeweight=".5pt">
                <v:textbox>
                  <w:txbxContent>
                    <w:p w14:paraId="5BF19560" w14:textId="77777777" w:rsidR="005014BA" w:rsidRPr="00E14A2A" w:rsidRDefault="005014BA" w:rsidP="00BB7651">
                      <w:pPr>
                        <w:pStyle w:val="edicion"/>
                        <w:spacing w:line="276" w:lineRule="auto"/>
                        <w:rPr>
                          <w:rFonts w:cs="Noto Sans"/>
                          <w:b/>
                          <w:bCs/>
                        </w:rPr>
                      </w:pPr>
                      <w:r w:rsidRPr="00E14A2A">
                        <w:rPr>
                          <w:rFonts w:cs="Noto Sans"/>
                          <w:b/>
                          <w:bCs/>
                        </w:rPr>
                        <w:t>Gobierno de México</w:t>
                      </w:r>
                    </w:p>
                    <w:p w14:paraId="5DFC6B93" w14:textId="77777777" w:rsidR="005014BA" w:rsidRPr="00E14A2A" w:rsidRDefault="005014BA" w:rsidP="00BB7651">
                      <w:pPr>
                        <w:pStyle w:val="edicion"/>
                        <w:spacing w:line="276" w:lineRule="auto"/>
                        <w:rPr>
                          <w:rFonts w:cs="Noto Sans"/>
                          <w:b/>
                          <w:bCs/>
                        </w:rPr>
                      </w:pPr>
                      <w:r w:rsidRPr="00E14A2A">
                        <w:rPr>
                          <w:rFonts w:cs="Noto Sans"/>
                          <w:b/>
                          <w:bCs/>
                        </w:rPr>
                        <w:t>Secretaría de Salud</w:t>
                      </w:r>
                    </w:p>
                    <w:p w14:paraId="37B7CF3A" w14:textId="77777777" w:rsidR="005014BA" w:rsidRPr="00E14A2A" w:rsidRDefault="005014BA" w:rsidP="00BB7651">
                      <w:pPr>
                        <w:pStyle w:val="edicion"/>
                        <w:spacing w:line="276" w:lineRule="auto"/>
                        <w:rPr>
                          <w:rFonts w:cs="Noto Sans"/>
                          <w:b/>
                          <w:bCs/>
                        </w:rPr>
                      </w:pPr>
                      <w:r w:rsidRPr="00E14A2A">
                        <w:rPr>
                          <w:rFonts w:cs="Noto Sans"/>
                          <w:b/>
                          <w:bCs/>
                        </w:rPr>
                        <w:t>Dirección General de Información en Salud</w:t>
                      </w:r>
                    </w:p>
                    <w:p w14:paraId="3019751E" w14:textId="77777777" w:rsidR="005014BA" w:rsidRPr="00E14A2A" w:rsidRDefault="005014BA" w:rsidP="005014BA">
                      <w:pPr>
                        <w:pStyle w:val="edicion"/>
                        <w:spacing w:after="0"/>
                        <w:rPr>
                          <w:rFonts w:cs="Noto Sans"/>
                          <w:b/>
                          <w:bCs/>
                        </w:rPr>
                      </w:pPr>
                    </w:p>
                    <w:p w14:paraId="177D86F2" w14:textId="51984E9C" w:rsidR="005640C8" w:rsidRPr="00E14A2A" w:rsidRDefault="005640C8" w:rsidP="005640C8">
                      <w:pPr>
                        <w:pStyle w:val="edicion"/>
                        <w:spacing w:after="0"/>
                        <w:rPr>
                          <w:rFonts w:cs="Noto Sans"/>
                          <w:b/>
                          <w:bCs/>
                        </w:rPr>
                      </w:pPr>
                      <w:r w:rsidRPr="00E14A2A">
                        <w:rPr>
                          <w:rFonts w:cs="Noto Sans"/>
                          <w:b/>
                          <w:bCs/>
                        </w:rPr>
                        <w:t>Instructivo de llenado del</w:t>
                      </w:r>
                    </w:p>
                    <w:p w14:paraId="45AE9E6C" w14:textId="4F2F1D76" w:rsidR="005640C8" w:rsidRPr="00E14A2A" w:rsidRDefault="00C9717D" w:rsidP="005640C8">
                      <w:pPr>
                        <w:pStyle w:val="edicion"/>
                        <w:spacing w:after="0"/>
                        <w:rPr>
                          <w:rFonts w:cs="Noto Sans"/>
                          <w:b/>
                          <w:bCs/>
                        </w:rPr>
                      </w:pPr>
                      <w:r w:rsidRPr="00C9717D">
                        <w:rPr>
                          <w:rFonts w:cs="Noto Sans"/>
                          <w:b/>
                          <w:bCs/>
                        </w:rPr>
                        <w:t>Informe Mensual de Actividades de Telesalud</w:t>
                      </w:r>
                    </w:p>
                    <w:p w14:paraId="4616C48F" w14:textId="515C97B2" w:rsidR="005640C8" w:rsidRPr="00E14A2A" w:rsidRDefault="00C9717D" w:rsidP="005640C8">
                      <w:pPr>
                        <w:pStyle w:val="edicion"/>
                        <w:spacing w:after="0"/>
                        <w:rPr>
                          <w:rFonts w:cs="Noto Sans"/>
                        </w:rPr>
                      </w:pPr>
                      <w:r>
                        <w:rPr>
                          <w:rFonts w:cs="Noto Sans"/>
                        </w:rPr>
                        <w:t>(SINBA-SIS-TS</w:t>
                      </w:r>
                      <w:r w:rsidR="005640C8" w:rsidRPr="00E14A2A">
                        <w:rPr>
                          <w:rFonts w:cs="Noto Sans"/>
                        </w:rPr>
                        <w:t>)</w:t>
                      </w:r>
                    </w:p>
                    <w:p w14:paraId="59634D31" w14:textId="727F73B1" w:rsidR="005014BA" w:rsidRPr="00E14A2A" w:rsidRDefault="005640C8" w:rsidP="005640C8">
                      <w:pPr>
                        <w:pStyle w:val="edicion"/>
                        <w:spacing w:after="0"/>
                        <w:rPr>
                          <w:rFonts w:cs="Noto Sans"/>
                        </w:rPr>
                      </w:pPr>
                      <w:r w:rsidRPr="00E14A2A">
                        <w:rPr>
                          <w:rFonts w:cs="Noto Sans"/>
                        </w:rPr>
                        <w:t>VERSIÓN 2025</w:t>
                      </w:r>
                    </w:p>
                    <w:p w14:paraId="51952D1D" w14:textId="77777777" w:rsidR="005014BA" w:rsidRPr="00E14A2A" w:rsidRDefault="005014BA" w:rsidP="005014BA">
                      <w:pPr>
                        <w:pStyle w:val="edicion"/>
                        <w:spacing w:after="0"/>
                        <w:rPr>
                          <w:rFonts w:cs="Noto Sans"/>
                        </w:rPr>
                      </w:pPr>
                    </w:p>
                    <w:p w14:paraId="62F082FB" w14:textId="77777777" w:rsidR="005014BA" w:rsidRPr="00E14A2A" w:rsidRDefault="005014BA" w:rsidP="005014BA">
                      <w:pPr>
                        <w:pStyle w:val="edicion"/>
                        <w:spacing w:after="0"/>
                        <w:rPr>
                          <w:rFonts w:cs="Noto Sans"/>
                        </w:rPr>
                      </w:pPr>
                      <w:r w:rsidRPr="00E14A2A">
                        <w:rPr>
                          <w:rFonts w:cs="Noto Sans"/>
                        </w:rPr>
                        <w:t>Sistema Nacional de Información</w:t>
                      </w:r>
                    </w:p>
                    <w:p w14:paraId="3FDDC208" w14:textId="0524A345" w:rsidR="005014BA" w:rsidRPr="00E14A2A" w:rsidRDefault="005014BA" w:rsidP="005014BA">
                      <w:pPr>
                        <w:pStyle w:val="edicion"/>
                        <w:spacing w:after="0"/>
                        <w:rPr>
                          <w:rFonts w:cs="Noto Sans"/>
                        </w:rPr>
                      </w:pPr>
                      <w:r w:rsidRPr="00E14A2A">
                        <w:rPr>
                          <w:rFonts w:cs="Noto Sans"/>
                        </w:rPr>
                        <w:t>Básica en Materia de Salud</w:t>
                      </w:r>
                    </w:p>
                    <w:p w14:paraId="69983BB2" w14:textId="77777777" w:rsidR="005640C8" w:rsidRPr="00E14A2A" w:rsidRDefault="005640C8" w:rsidP="005014BA">
                      <w:pPr>
                        <w:pStyle w:val="edicion"/>
                        <w:spacing w:after="0"/>
                        <w:rPr>
                          <w:rFonts w:cs="Noto Sans"/>
                        </w:rPr>
                      </w:pPr>
                    </w:p>
                    <w:p w14:paraId="3969877F" w14:textId="77777777" w:rsidR="005014BA" w:rsidRPr="00E14A2A" w:rsidRDefault="005014BA" w:rsidP="005014BA">
                      <w:pPr>
                        <w:pStyle w:val="edicion"/>
                        <w:spacing w:after="0"/>
                        <w:rPr>
                          <w:rFonts w:cs="Noto Sans"/>
                        </w:rPr>
                      </w:pPr>
                      <w:r w:rsidRPr="00E14A2A">
                        <w:rPr>
                          <w:rFonts w:cs="Noto Sans"/>
                        </w:rPr>
                        <w:t>Av. Homero No. 213, Col. Chapultepec Morales,</w:t>
                      </w:r>
                    </w:p>
                    <w:p w14:paraId="207FDDC4" w14:textId="4857DCA3" w:rsidR="005014BA" w:rsidRPr="00E14A2A" w:rsidRDefault="005014BA" w:rsidP="005014BA">
                      <w:pPr>
                        <w:pStyle w:val="edicion"/>
                        <w:spacing w:after="0"/>
                        <w:rPr>
                          <w:rFonts w:cs="Noto Sans"/>
                        </w:rPr>
                      </w:pPr>
                      <w:r w:rsidRPr="00E14A2A">
                        <w:rPr>
                          <w:rFonts w:cs="Noto Sans"/>
                        </w:rPr>
                        <w:t xml:space="preserve">Alcaldía Miguel Hidalgo, </w:t>
                      </w:r>
                      <w:r w:rsidR="00BB7651">
                        <w:rPr>
                          <w:rFonts w:cs="Noto Sans"/>
                        </w:rPr>
                        <w:t xml:space="preserve">CP. 11570. </w:t>
                      </w:r>
                      <w:r w:rsidRPr="00E14A2A">
                        <w:rPr>
                          <w:rFonts w:cs="Noto Sans"/>
                        </w:rPr>
                        <w:t>Ciudad de México</w:t>
                      </w:r>
                    </w:p>
                  </w:txbxContent>
                </v:textbox>
                <w10:wrap anchorx="margin"/>
              </v:shape>
            </w:pict>
          </mc:Fallback>
        </mc:AlternateContent>
      </w:r>
      <w:r w:rsidR="006E3E76" w:rsidRPr="00B92D23">
        <w:rPr>
          <w:noProof/>
          <w:lang w:val="en-US"/>
        </w:rPr>
        <w:drawing>
          <wp:anchor distT="0" distB="0" distL="114300" distR="114300" simplePos="0" relativeHeight="251673600" behindDoc="1" locked="0" layoutInCell="1" allowOverlap="1" wp14:anchorId="2B7F3678" wp14:editId="3F43F029">
            <wp:simplePos x="0" y="0"/>
            <wp:positionH relativeFrom="margin">
              <wp:posOffset>-1080135</wp:posOffset>
            </wp:positionH>
            <wp:positionV relativeFrom="margin">
              <wp:posOffset>2609215</wp:posOffset>
            </wp:positionV>
            <wp:extent cx="7761605" cy="5964799"/>
            <wp:effectExtent l="0" t="0" r="0" b="4445"/>
            <wp:wrapNone/>
            <wp:docPr id="4457639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1655" name="Imagen 2"/>
                    <pic:cNvPicPr/>
                  </pic:nvPicPr>
                  <pic:blipFill rotWithShape="1">
                    <a:blip r:embed="rId15">
                      <a:extLst>
                        <a:ext uri="{28A0092B-C50C-407E-A947-70E740481C1C}">
                          <a14:useLocalDpi xmlns:a14="http://schemas.microsoft.com/office/drawing/2010/main" val="0"/>
                        </a:ext>
                      </a:extLst>
                    </a:blip>
                    <a:srcRect t="40616"/>
                    <a:stretch/>
                  </pic:blipFill>
                  <pic:spPr bwMode="auto">
                    <a:xfrm>
                      <a:off x="0" y="0"/>
                      <a:ext cx="7761605" cy="5964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852E7" w:rsidRPr="00B92D23" w:rsidSect="007F2DFD">
      <w:headerReference w:type="even" r:id="rId20"/>
      <w:headerReference w:type="default" r:id="rId21"/>
      <w:footerReference w:type="even" r:id="rId22"/>
      <w:footerReference w:type="default" r:id="rId23"/>
      <w:pgSz w:w="12240" w:h="15840"/>
      <w:pgMar w:top="2342" w:right="1701" w:bottom="1418" w:left="1701" w:header="709" w:footer="709" w:gutter="0"/>
      <w:pgNumType w:start="1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ED69B" w14:textId="77777777" w:rsidR="00616A60" w:rsidRDefault="00616A60" w:rsidP="007B4FF9">
      <w:pPr>
        <w:spacing w:after="0"/>
      </w:pPr>
      <w:r>
        <w:separator/>
      </w:r>
    </w:p>
  </w:endnote>
  <w:endnote w:type="continuationSeparator" w:id="0">
    <w:p w14:paraId="2D59E248" w14:textId="77777777" w:rsidR="00616A60" w:rsidRDefault="00616A60" w:rsidP="007B4F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manist">
    <w:panose1 w:val="02000503000000020004"/>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charset w:val="00"/>
    <w:family w:val="roman"/>
    <w:pitch w:val="default"/>
  </w:font>
  <w:font w:name="Noto Sans">
    <w:panose1 w:val="020B0502040504020204"/>
    <w:charset w:val="00"/>
    <w:family w:val="swiss"/>
    <w:pitch w:val="variable"/>
    <w:sig w:usb0="E00002FF" w:usb1="4000201F" w:usb2="08000029" w:usb3="00000000" w:csb0="0000019F" w:csb1="00000000"/>
  </w:font>
  <w:font w:name="Noto Sans Black">
    <w:panose1 w:val="020B0502040504020204"/>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Mincho">
    <w:altName w:val="Yu Gothic UI"/>
    <w:panose1 w:val="02020609040205080304"/>
    <w:charset w:val="80"/>
    <w:family w:val="modern"/>
    <w:pitch w:val="fixed"/>
    <w:sig w:usb0="E00002FF" w:usb1="6AC7FDFB" w:usb2="08000012" w:usb3="00000000" w:csb0="0002009F" w:csb1="00000000"/>
  </w:font>
  <w:font w:name="Geomanist Medium">
    <w:panose1 w:val="02000603000000020004"/>
    <w:charset w:val="00"/>
    <w:family w:val="modern"/>
    <w:notTrueType/>
    <w:pitch w:val="variable"/>
    <w:sig w:usb0="A000002F" w:usb1="1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GMX Light">
    <w:altName w:val="Times New Roman"/>
    <w:panose1 w:val="00000000000000000000"/>
    <w:charset w:val="4D"/>
    <w:family w:val="auto"/>
    <w:notTrueType/>
    <w:pitch w:val="variable"/>
    <w:sig w:usb0="00000001"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HP Simplified Light">
    <w:charset w:val="00"/>
    <w:family w:val="swiss"/>
    <w:pitch w:val="variable"/>
    <w:sig w:usb0="A00002FF" w:usb1="5000205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Geomanist Bold">
    <w:panose1 w:val="02000503000000020004"/>
    <w:charset w:val="00"/>
    <w:family w:val="modern"/>
    <w:notTrueType/>
    <w:pitch w:val="variable"/>
    <w:sig w:usb0="A000002F" w:usb1="1000004A" w:usb2="00000000" w:usb3="00000000" w:csb0="000001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tserrat SemiBold">
    <w:panose1 w:val="00000700000000000000"/>
    <w:charset w:val="00"/>
    <w:family w:val="auto"/>
    <w:pitch w:val="variable"/>
    <w:sig w:usb0="2000020F" w:usb1="00000003" w:usb2="00000000" w:usb3="00000000" w:csb0="00000197" w:csb1="00000000"/>
  </w:font>
  <w:font w:name="Montserrat Regular">
    <w:altName w:val="Calibri"/>
    <w:panose1 w:val="00000500000000000000"/>
    <w:charset w:val="00"/>
    <w:family w:val="auto"/>
    <w:pitch w:val="variable"/>
    <w:sig w:usb0="2000020F" w:usb1="00000003" w:usb2="00000000" w:usb3="00000000" w:csb0="00000197" w:csb1="00000000"/>
  </w:font>
  <w:font w:name="Patria">
    <w:panose1 w:val="00000000000000000000"/>
    <w:charset w:val="00"/>
    <w:family w:val="modern"/>
    <w:notTrueType/>
    <w:pitch w:val="variable"/>
    <w:sig w:usb0="80000087" w:usb1="00000042" w:usb2="00000000" w:usb3="00000000" w:csb0="00000003"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554198"/>
      <w:docPartObj>
        <w:docPartGallery w:val="Page Numbers (Bottom of Page)"/>
        <w:docPartUnique/>
      </w:docPartObj>
    </w:sdtPr>
    <w:sdtEndPr>
      <w:rPr>
        <w:color w:val="B38E5D"/>
      </w:rPr>
    </w:sdtEndPr>
    <w:sdtContent>
      <w:p w14:paraId="1F32CA05" w14:textId="669EA68D" w:rsidR="00121C5A" w:rsidRPr="008E71E6" w:rsidRDefault="008E71E6" w:rsidP="008E71E6">
        <w:pPr>
          <w:pStyle w:val="Piedepgina"/>
          <w:jc w:val="center"/>
          <w:rPr>
            <w:color w:val="B38E5D"/>
          </w:rPr>
        </w:pPr>
        <w:r w:rsidRPr="00D330B1">
          <w:rPr>
            <w:noProof/>
            <w:color w:val="B38E5D"/>
            <w:lang w:val="en-US"/>
          </w:rPr>
          <w:drawing>
            <wp:anchor distT="0" distB="0" distL="114300" distR="114300" simplePos="0" relativeHeight="251836416" behindDoc="1" locked="0" layoutInCell="1" allowOverlap="1" wp14:anchorId="2E5ED685" wp14:editId="07586EC8">
              <wp:simplePos x="0" y="0"/>
              <wp:positionH relativeFrom="margin">
                <wp:align>center</wp:align>
              </wp:positionH>
              <wp:positionV relativeFrom="paragraph">
                <wp:posOffset>-245110</wp:posOffset>
              </wp:positionV>
              <wp:extent cx="5612400" cy="219600"/>
              <wp:effectExtent l="0" t="0" r="0" b="9525"/>
              <wp:wrapNone/>
              <wp:docPr id="19045874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0B1">
          <w:rPr>
            <w:color w:val="B38E5D"/>
          </w:rPr>
          <w:fldChar w:fldCharType="begin"/>
        </w:r>
        <w:r w:rsidRPr="00D330B1">
          <w:rPr>
            <w:color w:val="B38E5D"/>
          </w:rPr>
          <w:instrText>PAGE   \* MERGEFORMAT</w:instrText>
        </w:r>
        <w:r w:rsidRPr="00D330B1">
          <w:rPr>
            <w:color w:val="B38E5D"/>
          </w:rPr>
          <w:fldChar w:fldCharType="separate"/>
        </w:r>
        <w:r>
          <w:rPr>
            <w:color w:val="B38E5D"/>
          </w:rPr>
          <w:t>3</w:t>
        </w:r>
        <w:r w:rsidRPr="00D330B1">
          <w:rPr>
            <w:color w:val="B38E5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27FD5" w14:textId="24EE9447" w:rsidR="00121C5A" w:rsidRPr="003A42D6" w:rsidRDefault="00121C5A" w:rsidP="003A42D6">
    <w:p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D9973" w14:textId="1D21F596" w:rsidR="00121C5A" w:rsidRPr="00927646" w:rsidRDefault="00121C5A" w:rsidP="00927646">
    <w:pPr>
      <w:pStyle w:val="Piedepgina"/>
      <w:jc w:val="center"/>
    </w:pPr>
    <w:r w:rsidRPr="006F52CA">
      <w:rPr>
        <w:noProof/>
        <w:lang w:val="en-US"/>
      </w:rPr>
      <w:drawing>
        <wp:anchor distT="0" distB="0" distL="114300" distR="114300" simplePos="0" relativeHeight="251827200" behindDoc="1" locked="0" layoutInCell="1" allowOverlap="1" wp14:anchorId="2942C190" wp14:editId="01088709">
          <wp:simplePos x="0" y="0"/>
          <wp:positionH relativeFrom="margin">
            <wp:align>center</wp:align>
          </wp:positionH>
          <wp:positionV relativeFrom="paragraph">
            <wp:posOffset>-245110</wp:posOffset>
          </wp:positionV>
          <wp:extent cx="5612400" cy="219600"/>
          <wp:effectExtent l="0" t="0" r="0" b="9525"/>
          <wp:wrapNone/>
          <wp:docPr id="2863745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57195"/>
      <w:docPartObj>
        <w:docPartGallery w:val="Page Numbers (Bottom of Page)"/>
        <w:docPartUnique/>
      </w:docPartObj>
    </w:sdtPr>
    <w:sdtEndPr>
      <w:rPr>
        <w:color w:val="B38E5D"/>
      </w:rPr>
    </w:sdtEndPr>
    <w:sdtContent>
      <w:p w14:paraId="67292D49" w14:textId="32F04EC4" w:rsidR="00E77602" w:rsidRDefault="00E14A2A" w:rsidP="000745A1">
        <w:pPr>
          <w:pStyle w:val="Piedepgina"/>
          <w:jc w:val="center"/>
          <w:rPr>
            <w:color w:val="B38E5D"/>
          </w:rPr>
        </w:pPr>
        <w:r w:rsidRPr="00D330B1">
          <w:rPr>
            <w:color w:val="B38E5D"/>
          </w:rPr>
          <w:fldChar w:fldCharType="begin"/>
        </w:r>
        <w:r w:rsidRPr="00D330B1">
          <w:rPr>
            <w:color w:val="B38E5D"/>
          </w:rPr>
          <w:instrText>PAGE   \* MERGEFORMAT</w:instrText>
        </w:r>
        <w:r w:rsidRPr="00D330B1">
          <w:rPr>
            <w:color w:val="B38E5D"/>
          </w:rPr>
          <w:fldChar w:fldCharType="separate"/>
        </w:r>
        <w:r w:rsidR="00C9717D">
          <w:rPr>
            <w:noProof/>
            <w:color w:val="B38E5D"/>
          </w:rPr>
          <w:t>2</w:t>
        </w:r>
        <w:r w:rsidRPr="00D330B1">
          <w:rPr>
            <w:color w:val="B38E5D"/>
          </w:rPr>
          <w:fldChar w:fldCharType="end"/>
        </w:r>
      </w:p>
      <w:p w14:paraId="5E5498E7" w14:textId="374DBC86" w:rsidR="00121C5A" w:rsidRPr="00D330B1" w:rsidRDefault="00E14A2A" w:rsidP="00E14A2A">
        <w:pPr>
          <w:pStyle w:val="Piedepgina"/>
          <w:jc w:val="center"/>
          <w:rPr>
            <w:color w:val="B38E5D"/>
          </w:rPr>
        </w:pPr>
        <w:r>
          <w:rPr>
            <w:noProof/>
            <w:lang w:val="en-US"/>
          </w:rPr>
          <w:drawing>
            <wp:anchor distT="0" distB="0" distL="114300" distR="114300" simplePos="0" relativeHeight="251840512" behindDoc="1" locked="0" layoutInCell="1" allowOverlap="1" wp14:anchorId="6F16E14D" wp14:editId="1BAD85D3">
              <wp:simplePos x="0" y="0"/>
              <wp:positionH relativeFrom="margin">
                <wp:posOffset>-1091565</wp:posOffset>
              </wp:positionH>
              <wp:positionV relativeFrom="paragraph">
                <wp:posOffset>-325120</wp:posOffset>
              </wp:positionV>
              <wp:extent cx="7797165" cy="932180"/>
              <wp:effectExtent l="0" t="0" r="635" b="0"/>
              <wp:wrapNone/>
              <wp:docPr id="4645017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t="90757"/>
                      <a:stretch/>
                    </pic:blipFill>
                    <pic:spPr bwMode="auto">
                      <a:xfrm>
                        <a:off x="0" y="0"/>
                        <a:ext cx="7797165"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77026" w14:textId="77777777" w:rsidR="00121C5A" w:rsidRDefault="00121C5A" w:rsidP="00345DD6">
    <w:pPr>
      <w:pStyle w:val="Piedepgina"/>
      <w:jc w:val="center"/>
    </w:pPr>
    <w:r w:rsidRPr="006F52CA">
      <w:rPr>
        <w:noProof/>
        <w:lang w:val="en-US"/>
      </w:rPr>
      <w:drawing>
        <wp:anchor distT="0" distB="0" distL="114300" distR="114300" simplePos="0" relativeHeight="251814912" behindDoc="1" locked="0" layoutInCell="1" allowOverlap="1" wp14:anchorId="22E4E9DA" wp14:editId="42EC2324">
          <wp:simplePos x="0" y="0"/>
          <wp:positionH relativeFrom="margin">
            <wp:align>center</wp:align>
          </wp:positionH>
          <wp:positionV relativeFrom="paragraph">
            <wp:posOffset>-245110</wp:posOffset>
          </wp:positionV>
          <wp:extent cx="5612400" cy="219600"/>
          <wp:effectExtent l="0" t="0" r="0" b="9525"/>
          <wp:wrapNone/>
          <wp:docPr id="2456832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91381" w14:textId="56179870" w:rsidR="00121C5A" w:rsidRDefault="00121C5A" w:rsidP="00D51AA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C2D49" w14:textId="77777777" w:rsidR="00616A60" w:rsidRDefault="00616A60" w:rsidP="007B4FF9">
      <w:pPr>
        <w:spacing w:after="0"/>
      </w:pPr>
      <w:r>
        <w:separator/>
      </w:r>
    </w:p>
  </w:footnote>
  <w:footnote w:type="continuationSeparator" w:id="0">
    <w:p w14:paraId="367C743D" w14:textId="77777777" w:rsidR="00616A60" w:rsidRDefault="00616A60" w:rsidP="007B4F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BF9FA" w14:textId="25ED48CE" w:rsidR="00121C5A" w:rsidRPr="00927646" w:rsidRDefault="00E34FF0" w:rsidP="00E34FF0">
    <w:pPr>
      <w:jc w:val="center"/>
      <w:rPr>
        <w:rFonts w:ascii="Montserrat SemiBold" w:hAnsi="Montserrat SemiBold"/>
        <w:noProof/>
        <w:lang w:eastAsia="es-MX"/>
      </w:rPr>
    </w:pPr>
    <w:r w:rsidRPr="00637805">
      <w:rPr>
        <w:rFonts w:ascii="Montserrat SemiBold" w:hAnsi="Montserrat SemiBold"/>
        <w:noProof/>
        <w:lang w:val="en-US"/>
      </w:rPr>
      <w:drawing>
        <wp:inline distT="0" distB="0" distL="0" distR="0" wp14:anchorId="765A1B7A" wp14:editId="79DD0610">
          <wp:extent cx="3002400" cy="540000"/>
          <wp:effectExtent l="0" t="0" r="7620" b="0"/>
          <wp:docPr id="15042741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400" cy="540000"/>
                  </a:xfrm>
                  <a:prstGeom prst="rect">
                    <a:avLst/>
                  </a:prstGeom>
                  <a:noFill/>
                  <a:ln>
                    <a:noFill/>
                  </a:ln>
                </pic:spPr>
              </pic:pic>
            </a:graphicData>
          </a:graphic>
        </wp:inline>
      </w:drawing>
    </w:r>
    <w:r>
      <w:rPr>
        <w:rFonts w:ascii="Montserrat Regular" w:hAnsi="Montserrat Regular"/>
        <w:noProof/>
        <w:color w:val="807F83"/>
        <w:szCs w:val="18"/>
        <w:lang w:val="en-US"/>
      </w:rPr>
      <mc:AlternateContent>
        <mc:Choice Requires="wps">
          <w:drawing>
            <wp:anchor distT="0" distB="0" distL="114300" distR="114300" simplePos="0" relativeHeight="251838464" behindDoc="1" locked="0" layoutInCell="1" allowOverlap="1" wp14:anchorId="2F3E7FA3" wp14:editId="1B0EDA62">
              <wp:simplePos x="0" y="0"/>
              <wp:positionH relativeFrom="margin">
                <wp:align>center</wp:align>
              </wp:positionH>
              <wp:positionV relativeFrom="paragraph">
                <wp:posOffset>669925</wp:posOffset>
              </wp:positionV>
              <wp:extent cx="6462000" cy="0"/>
              <wp:effectExtent l="0" t="0" r="15240" b="12700"/>
              <wp:wrapNone/>
              <wp:docPr id="1447429593" name="Conector recto 10"/>
              <wp:cNvGraphicFramePr/>
              <a:graphic xmlns:a="http://schemas.openxmlformats.org/drawingml/2006/main">
                <a:graphicData uri="http://schemas.microsoft.com/office/word/2010/wordprocessingShape">
                  <wps:wsp>
                    <wps:cNvCnPr/>
                    <wps:spPr>
                      <a:xfrm>
                        <a:off x="0" y="0"/>
                        <a:ext cx="6462000" cy="0"/>
                      </a:xfrm>
                      <a:prstGeom prst="line">
                        <a:avLst/>
                      </a:prstGeom>
                      <a:ln>
                        <a:solidFill>
                          <a:srgbClr val="B38E5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EF5AA0" id="Conector recto 1" o:spid="_x0000_s1026" style="position:absolute;z-index:-251478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2.75pt" to="508.8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" strokecolor="#b38e5d"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93077" w14:textId="0E38965F" w:rsidR="00121C5A" w:rsidRPr="00927646" w:rsidRDefault="00121C5A" w:rsidP="00C440AC">
    <w:pPr>
      <w:jc w:val="center"/>
      <w:rPr>
        <w:rFonts w:ascii="Montserrat SemiBold" w:hAnsi="Montserrat SemiBold"/>
        <w:noProof/>
        <w:lang w:eastAsia="es-MX"/>
      </w:rPr>
    </w:pPr>
  </w:p>
  <w:p w14:paraId="779EED87" w14:textId="4103E60F" w:rsidR="00121C5A" w:rsidRPr="00C440AC" w:rsidRDefault="00121C5A" w:rsidP="00C440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6" w:type="dxa"/>
      <w:jc w:val="cente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3164"/>
      <w:gridCol w:w="2927"/>
      <w:gridCol w:w="3265"/>
    </w:tblGrid>
    <w:tr w:rsidR="0087436F" w:rsidRPr="00DB7D3C" w14:paraId="32822FA1" w14:textId="77777777" w:rsidTr="00DB7D3C">
      <w:trPr>
        <w:trHeight w:val="612"/>
        <w:jc w:val="center"/>
      </w:trPr>
      <w:tc>
        <w:tcPr>
          <w:tcW w:w="1691" w:type="pct"/>
          <w:vMerge w:val="restart"/>
          <w:tcMar>
            <w:top w:w="28" w:type="dxa"/>
            <w:left w:w="28" w:type="dxa"/>
            <w:bottom w:w="28" w:type="dxa"/>
            <w:right w:w="28" w:type="dxa"/>
          </w:tcMar>
          <w:vAlign w:val="center"/>
        </w:tcPr>
        <w:p w14:paraId="28CBAD9E" w14:textId="524ADAE6" w:rsidR="0087436F" w:rsidRPr="00DB7D3C" w:rsidRDefault="00DB7D3C" w:rsidP="00DB7D3C">
          <w:pPr>
            <w:pStyle w:val="Encabezado"/>
            <w:jc w:val="center"/>
            <w:rPr>
              <w:rFonts w:cs="Noto Sans"/>
              <w:b/>
              <w:bCs/>
              <w:color w:val="000000" w:themeColor="text1"/>
              <w:szCs w:val="20"/>
            </w:rPr>
          </w:pPr>
          <w:r w:rsidRPr="00DB7D3C">
            <w:rPr>
              <w:rFonts w:cs="Noto Sans"/>
              <w:b/>
              <w:bCs/>
              <w:noProof/>
              <w:color w:val="000000" w:themeColor="text1"/>
              <w:szCs w:val="20"/>
              <w:lang w:val="en-US"/>
            </w:rPr>
            <w:drawing>
              <wp:inline distT="0" distB="0" distL="0" distR="0" wp14:anchorId="0D88709B" wp14:editId="6328F357">
                <wp:extent cx="1324800" cy="720000"/>
                <wp:effectExtent l="0" t="0" r="0" b="4445"/>
                <wp:docPr id="15994586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654" name="Imagen 1599458654"/>
                        <pic:cNvPicPr/>
                      </pic:nvPicPr>
                      <pic:blipFill>
                        <a:blip r:embed="rId1"/>
                        <a:stretch>
                          <a:fillRect/>
                        </a:stretch>
                      </pic:blipFill>
                      <pic:spPr>
                        <a:xfrm>
                          <a:off x="0" y="0"/>
                          <a:ext cx="1324800" cy="720000"/>
                        </a:xfrm>
                        <a:prstGeom prst="rect">
                          <a:avLst/>
                        </a:prstGeom>
                      </pic:spPr>
                    </pic:pic>
                  </a:graphicData>
                </a:graphic>
              </wp:inline>
            </w:drawing>
          </w:r>
        </w:p>
      </w:tc>
      <w:tc>
        <w:tcPr>
          <w:tcW w:w="3309" w:type="pct"/>
          <w:gridSpan w:val="2"/>
          <w:tcMar>
            <w:top w:w="28" w:type="dxa"/>
            <w:left w:w="28" w:type="dxa"/>
            <w:bottom w:w="28" w:type="dxa"/>
            <w:right w:w="28" w:type="dxa"/>
          </w:tcMar>
          <w:vAlign w:val="center"/>
        </w:tcPr>
        <w:p w14:paraId="79F9C4FB" w14:textId="77777777" w:rsidR="00B84D49" w:rsidRPr="00B84D49" w:rsidRDefault="0087436F" w:rsidP="00B84D49">
          <w:pPr>
            <w:pStyle w:val="Encabezado"/>
            <w:jc w:val="center"/>
            <w:rPr>
              <w:rFonts w:cs="Noto Sans"/>
              <w:b/>
              <w:bCs/>
              <w:color w:val="000000" w:themeColor="text1"/>
              <w:szCs w:val="20"/>
            </w:rPr>
          </w:pPr>
          <w:r w:rsidRPr="00DB7D3C">
            <w:rPr>
              <w:rFonts w:cs="Noto Sans"/>
              <w:b/>
              <w:bCs/>
              <w:color w:val="000000" w:themeColor="text1"/>
              <w:szCs w:val="20"/>
            </w:rPr>
            <w:t xml:space="preserve">INSTRUCTIVO DE LLENADO </w:t>
          </w:r>
          <w:r w:rsidR="00B84D49" w:rsidRPr="00B84D49">
            <w:rPr>
              <w:rFonts w:cs="Noto Sans"/>
              <w:b/>
              <w:bCs/>
              <w:color w:val="000000" w:themeColor="text1"/>
              <w:szCs w:val="20"/>
            </w:rPr>
            <w:t>INFORME</w:t>
          </w:r>
        </w:p>
        <w:p w14:paraId="7E06CA7D" w14:textId="77777777" w:rsidR="00B84D49" w:rsidRPr="00B84D49" w:rsidRDefault="00B84D49" w:rsidP="00B84D49">
          <w:pPr>
            <w:pStyle w:val="Encabezado"/>
            <w:jc w:val="center"/>
            <w:rPr>
              <w:rFonts w:cs="Noto Sans"/>
              <w:b/>
              <w:bCs/>
              <w:color w:val="000000" w:themeColor="text1"/>
              <w:szCs w:val="20"/>
            </w:rPr>
          </w:pPr>
        </w:p>
        <w:p w14:paraId="4B7A6BB1" w14:textId="6593209C" w:rsidR="0087436F" w:rsidRPr="00DB7D3C" w:rsidRDefault="00B84D49" w:rsidP="00B84D49">
          <w:pPr>
            <w:pStyle w:val="Encabezado"/>
            <w:jc w:val="center"/>
            <w:rPr>
              <w:rFonts w:cs="Noto Sans"/>
              <w:b/>
              <w:bCs/>
              <w:color w:val="000000" w:themeColor="text1"/>
              <w:szCs w:val="20"/>
            </w:rPr>
          </w:pPr>
          <w:r w:rsidRPr="00B84D49">
            <w:rPr>
              <w:rFonts w:cs="Noto Sans"/>
              <w:b/>
              <w:bCs/>
              <w:color w:val="000000" w:themeColor="text1"/>
              <w:szCs w:val="20"/>
            </w:rPr>
            <w:t xml:space="preserve"> MENSUAL DE ACTIVIDADES DE TELESALUD</w:t>
          </w:r>
          <w:r w:rsidR="009F70C9" w:rsidRPr="009F70C9">
            <w:rPr>
              <w:rFonts w:cs="Noto Sans"/>
              <w:b/>
              <w:bCs/>
              <w:color w:val="000000" w:themeColor="text1"/>
              <w:szCs w:val="20"/>
            </w:rPr>
            <w:t xml:space="preserve"> </w:t>
          </w:r>
          <w:r w:rsidR="00C12895">
            <w:rPr>
              <w:rFonts w:cs="Noto Sans"/>
              <w:b/>
              <w:bCs/>
              <w:color w:val="000000" w:themeColor="text1"/>
              <w:szCs w:val="20"/>
            </w:rPr>
            <w:t>– VERSIÓN 2025</w:t>
          </w:r>
        </w:p>
      </w:tc>
    </w:tr>
    <w:tr w:rsidR="0087436F" w:rsidRPr="00DB7D3C" w14:paraId="2403BD55" w14:textId="77777777" w:rsidTr="00DB7D3C">
      <w:trPr>
        <w:trHeight w:val="277"/>
        <w:jc w:val="center"/>
      </w:trPr>
      <w:tc>
        <w:tcPr>
          <w:tcW w:w="1691" w:type="pct"/>
          <w:vMerge/>
          <w:tcMar>
            <w:top w:w="28" w:type="dxa"/>
            <w:left w:w="28" w:type="dxa"/>
            <w:bottom w:w="28" w:type="dxa"/>
            <w:right w:w="28" w:type="dxa"/>
          </w:tcMar>
        </w:tcPr>
        <w:p w14:paraId="476A1485" w14:textId="040793D9" w:rsidR="0087436F" w:rsidRPr="00DB7D3C" w:rsidRDefault="0087436F" w:rsidP="009A7EDA">
          <w:pPr>
            <w:pStyle w:val="Encabezado"/>
            <w:jc w:val="center"/>
            <w:rPr>
              <w:rFonts w:cs="Noto Sans"/>
              <w:b/>
              <w:bCs/>
              <w:color w:val="000000" w:themeColor="text1"/>
              <w:szCs w:val="20"/>
            </w:rPr>
          </w:pPr>
        </w:p>
      </w:tc>
      <w:tc>
        <w:tcPr>
          <w:tcW w:w="1564" w:type="pct"/>
          <w:tcMar>
            <w:top w:w="28" w:type="dxa"/>
            <w:left w:w="28" w:type="dxa"/>
            <w:bottom w:w="28" w:type="dxa"/>
            <w:right w:w="28" w:type="dxa"/>
          </w:tcMar>
          <w:vAlign w:val="center"/>
        </w:tcPr>
        <w:p w14:paraId="3566C753" w14:textId="7CBF8F17" w:rsidR="0087436F" w:rsidRPr="00DB7D3C" w:rsidRDefault="0087436F" w:rsidP="00DB7D3C">
          <w:pPr>
            <w:pStyle w:val="Encabezado"/>
            <w:jc w:val="center"/>
            <w:rPr>
              <w:rFonts w:cs="Noto Sans"/>
              <w:caps/>
              <w:noProof/>
              <w:color w:val="000000" w:themeColor="text1"/>
              <w:sz w:val="14"/>
              <w:szCs w:val="14"/>
              <w:lang w:eastAsia="es-MX"/>
            </w:rPr>
          </w:pPr>
          <w:r w:rsidRPr="00DB7D3C">
            <w:rPr>
              <w:rFonts w:cs="Noto Sans"/>
              <w:caps/>
              <w:noProof/>
              <w:color w:val="000000" w:themeColor="text1"/>
              <w:sz w:val="14"/>
              <w:szCs w:val="14"/>
              <w:lang w:eastAsia="es-MX"/>
            </w:rPr>
            <w:t>Clave del Documento:</w:t>
          </w:r>
        </w:p>
      </w:tc>
      <w:tc>
        <w:tcPr>
          <w:tcW w:w="1745" w:type="pct"/>
          <w:tcMar>
            <w:top w:w="28" w:type="dxa"/>
            <w:left w:w="28" w:type="dxa"/>
            <w:bottom w:w="28" w:type="dxa"/>
            <w:right w:w="28" w:type="dxa"/>
          </w:tcMar>
          <w:vAlign w:val="center"/>
        </w:tcPr>
        <w:p w14:paraId="4BA214C6" w14:textId="5BE160E9" w:rsidR="0087436F" w:rsidRPr="00DB7D3C" w:rsidRDefault="0087436F" w:rsidP="00DB7D3C">
          <w:pPr>
            <w:pStyle w:val="Encabezado"/>
            <w:jc w:val="center"/>
            <w:rPr>
              <w:rFonts w:cs="Noto Sans"/>
              <w:caps/>
              <w:color w:val="000000" w:themeColor="text1"/>
              <w:sz w:val="14"/>
              <w:szCs w:val="14"/>
            </w:rPr>
          </w:pPr>
          <w:r w:rsidRPr="00DB7D3C">
            <w:rPr>
              <w:rFonts w:cs="Noto Sans"/>
              <w:caps/>
              <w:noProof/>
              <w:color w:val="000000" w:themeColor="text1"/>
              <w:sz w:val="14"/>
              <w:szCs w:val="14"/>
              <w:lang w:eastAsia="es-MX"/>
            </w:rPr>
            <w:t>Fecha del documento:</w:t>
          </w:r>
        </w:p>
      </w:tc>
    </w:tr>
    <w:tr w:rsidR="0087436F" w:rsidRPr="00DB7D3C" w14:paraId="11FA3066" w14:textId="77777777" w:rsidTr="00DB7D3C">
      <w:trPr>
        <w:trHeight w:val="24"/>
        <w:jc w:val="center"/>
      </w:trPr>
      <w:tc>
        <w:tcPr>
          <w:tcW w:w="1691" w:type="pct"/>
          <w:vMerge/>
          <w:tcMar>
            <w:top w:w="28" w:type="dxa"/>
            <w:left w:w="28" w:type="dxa"/>
            <w:bottom w:w="28" w:type="dxa"/>
            <w:right w:w="28" w:type="dxa"/>
          </w:tcMar>
          <w:vAlign w:val="center"/>
        </w:tcPr>
        <w:p w14:paraId="4CED3F61" w14:textId="263FCFFD" w:rsidR="0087436F" w:rsidRPr="00DB7D3C" w:rsidRDefault="0087436F" w:rsidP="009A7EDA">
          <w:pPr>
            <w:pStyle w:val="Encabezado"/>
            <w:jc w:val="center"/>
            <w:rPr>
              <w:rFonts w:cs="Noto Sans"/>
              <w:b/>
              <w:bCs/>
              <w:color w:val="000000" w:themeColor="text1"/>
              <w:szCs w:val="20"/>
            </w:rPr>
          </w:pPr>
        </w:p>
      </w:tc>
      <w:tc>
        <w:tcPr>
          <w:tcW w:w="1564" w:type="pct"/>
          <w:tcMar>
            <w:top w:w="28" w:type="dxa"/>
            <w:left w:w="28" w:type="dxa"/>
            <w:bottom w:w="28" w:type="dxa"/>
            <w:right w:w="28" w:type="dxa"/>
          </w:tcMar>
          <w:vAlign w:val="center"/>
        </w:tcPr>
        <w:p w14:paraId="14436E5C" w14:textId="1011006A" w:rsidR="0087436F" w:rsidRPr="00DB7D3C" w:rsidRDefault="00B84D49" w:rsidP="00DB7D3C">
          <w:pPr>
            <w:jc w:val="center"/>
            <w:rPr>
              <w:rFonts w:ascii="Noto Sans SemiBold" w:hAnsi="Noto Sans SemiBold" w:cs="Noto Sans SemiBold"/>
              <w:b/>
              <w:bCs/>
              <w:smallCaps/>
              <w:noProof/>
              <w:color w:val="000000" w:themeColor="text1"/>
              <w:szCs w:val="18"/>
              <w:lang w:eastAsia="es-MX"/>
            </w:rPr>
          </w:pPr>
          <w:r w:rsidRPr="00B84D49">
            <w:rPr>
              <w:rFonts w:ascii="Noto Sans SemiBold" w:hAnsi="Noto Sans SemiBold" w:cs="Noto Sans SemiBold"/>
              <w:b/>
              <w:bCs/>
              <w:smallCaps/>
              <w:noProof/>
              <w:color w:val="000000" w:themeColor="text1"/>
              <w:szCs w:val="18"/>
              <w:lang w:eastAsia="es-MX"/>
            </w:rPr>
            <w:t>SINBA-SIS-TS</w:t>
          </w:r>
        </w:p>
      </w:tc>
      <w:tc>
        <w:tcPr>
          <w:tcW w:w="1745" w:type="pct"/>
          <w:tcMar>
            <w:top w:w="28" w:type="dxa"/>
            <w:left w:w="28" w:type="dxa"/>
            <w:bottom w:w="28" w:type="dxa"/>
            <w:right w:w="28" w:type="dxa"/>
          </w:tcMar>
          <w:vAlign w:val="center"/>
        </w:tcPr>
        <w:p w14:paraId="44A53BF6" w14:textId="53F456B1" w:rsidR="0087436F" w:rsidRPr="00DB7D3C" w:rsidRDefault="0087436F" w:rsidP="00DB7D3C">
          <w:pPr>
            <w:jc w:val="center"/>
            <w:rPr>
              <w:rFonts w:ascii="Noto Sans SemiBold" w:hAnsi="Noto Sans SemiBold" w:cs="Noto Sans SemiBold"/>
              <w:b/>
              <w:bCs/>
              <w:smallCaps/>
              <w:noProof/>
              <w:color w:val="000000" w:themeColor="text1"/>
              <w:szCs w:val="18"/>
              <w:lang w:eastAsia="es-MX"/>
            </w:rPr>
          </w:pPr>
          <w:r w:rsidRPr="00DB7D3C">
            <w:rPr>
              <w:rFonts w:ascii="Noto Sans SemiBold" w:hAnsi="Noto Sans SemiBold" w:cs="Noto Sans SemiBold"/>
              <w:b/>
              <w:bCs/>
              <w:color w:val="000000" w:themeColor="text1"/>
              <w:szCs w:val="18"/>
            </w:rPr>
            <w:t>30 de noviembre de 2024</w:t>
          </w:r>
        </w:p>
      </w:tc>
    </w:tr>
  </w:tbl>
  <w:p w14:paraId="5372EF63" w14:textId="60279346" w:rsidR="00E77602" w:rsidRPr="00E77602" w:rsidRDefault="00E77602" w:rsidP="007F2DFD">
    <w:pPr>
      <w:jc w:val="center"/>
      <w:rPr>
        <w:noProof/>
        <w:lang w:eastAsia="es-MX"/>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697B" w14:textId="77777777" w:rsidR="00121C5A" w:rsidRDefault="00121C5A" w:rsidP="000E59A7">
    <w:pPr>
      <w:pStyle w:val="Encabezado"/>
      <w:jc w:val="center"/>
    </w:pPr>
    <w:r w:rsidRPr="00637805">
      <w:rPr>
        <w:rFonts w:ascii="Montserrat SemiBold" w:hAnsi="Montserrat SemiBold"/>
        <w:noProof/>
        <w:lang w:val="en-US"/>
      </w:rPr>
      <w:drawing>
        <wp:inline distT="0" distB="0" distL="0" distR="0" wp14:anchorId="137988FA" wp14:editId="3888A8B3">
          <wp:extent cx="3002400" cy="540000"/>
          <wp:effectExtent l="0" t="0" r="7620" b="0"/>
          <wp:docPr id="16963666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400" cy="540000"/>
                  </a:xfrm>
                  <a:prstGeom prst="rect">
                    <a:avLst/>
                  </a:prstGeom>
                  <a:noFill/>
                  <a:ln>
                    <a:noFill/>
                  </a:ln>
                </pic:spPr>
              </pic:pic>
            </a:graphicData>
          </a:graphic>
        </wp:inline>
      </w:drawing>
    </w:r>
    <w:r>
      <w:rPr>
        <w:rFonts w:ascii="Montserrat Regular" w:hAnsi="Montserrat Regular"/>
        <w:noProof/>
        <w:color w:val="807F83"/>
        <w:szCs w:val="18"/>
        <w:lang w:val="en-US"/>
      </w:rPr>
      <mc:AlternateContent>
        <mc:Choice Requires="wps">
          <w:drawing>
            <wp:anchor distT="0" distB="0" distL="114300" distR="114300" simplePos="0" relativeHeight="251813888" behindDoc="1" locked="0" layoutInCell="1" allowOverlap="1" wp14:anchorId="6DBCB89C" wp14:editId="7C0333DA">
              <wp:simplePos x="0" y="0"/>
              <wp:positionH relativeFrom="column">
                <wp:posOffset>-424815</wp:posOffset>
              </wp:positionH>
              <wp:positionV relativeFrom="paragraph">
                <wp:posOffset>659130</wp:posOffset>
              </wp:positionV>
              <wp:extent cx="6462000" cy="0"/>
              <wp:effectExtent l="0" t="0" r="34290" b="19050"/>
              <wp:wrapNone/>
              <wp:docPr id="121905" name="Conector recto 17"/>
              <wp:cNvGraphicFramePr/>
              <a:graphic xmlns:a="http://schemas.openxmlformats.org/drawingml/2006/main">
                <a:graphicData uri="http://schemas.microsoft.com/office/word/2010/wordprocessingShape">
                  <wps:wsp>
                    <wps:cNvCnPr/>
                    <wps:spPr>
                      <a:xfrm>
                        <a:off x="0" y="0"/>
                        <a:ext cx="6462000" cy="0"/>
                      </a:xfrm>
                      <a:prstGeom prst="line">
                        <a:avLst/>
                      </a:prstGeom>
                      <a:ln>
                        <a:solidFill>
                          <a:srgbClr val="B38E5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D9981B" id="Conector recto 1" o:spid="_x0000_s1026" style="position:absolute;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51.9pt" to="475.3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" strokecolor="#b38e5d" strokeweight=".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7FF13" w14:textId="5C1F1DDF" w:rsidR="00121C5A" w:rsidRPr="00637805" w:rsidRDefault="00121C5A" w:rsidP="00637805">
    <w:pPr>
      <w:jc w:val="center"/>
      <w:rPr>
        <w:rFonts w:ascii="Montserrat SemiBold" w:hAnsi="Montserrat SemiBold"/>
        <w:noProof/>
        <w:lang w:eastAsia="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C2F7A"/>
    <w:multiLevelType w:val="hybridMultilevel"/>
    <w:tmpl w:val="39DC164E"/>
    <w:lvl w:ilvl="0" w:tplc="080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34198"/>
    <w:multiLevelType w:val="hybridMultilevel"/>
    <w:tmpl w:val="5E74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685FDE"/>
    <w:multiLevelType w:val="hybridMultilevel"/>
    <w:tmpl w:val="4022E4D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6D3AFB"/>
    <w:multiLevelType w:val="hybridMultilevel"/>
    <w:tmpl w:val="D7A67762"/>
    <w:lvl w:ilvl="0" w:tplc="78724680">
      <w:start w:val="1"/>
      <w:numFmt w:val="decimal"/>
      <w:pStyle w:val="Prrafodelista"/>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2566E7"/>
    <w:multiLevelType w:val="hybridMultilevel"/>
    <w:tmpl w:val="CEB21B72"/>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15:restartNumberingAfterBreak="0">
    <w:nsid w:val="4FC202F9"/>
    <w:multiLevelType w:val="hybridMultilevel"/>
    <w:tmpl w:val="605653F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395A88"/>
    <w:multiLevelType w:val="multilevel"/>
    <w:tmpl w:val="AA9A52D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DEF0B52"/>
    <w:multiLevelType w:val="hybridMultilevel"/>
    <w:tmpl w:val="0980B9B0"/>
    <w:lvl w:ilvl="0" w:tplc="080A0005">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6"/>
  </w:num>
  <w:num w:numId="2">
    <w:abstractNumId w:val="3"/>
  </w:num>
  <w:num w:numId="3">
    <w:abstractNumId w:val="0"/>
  </w:num>
  <w:num w:numId="4">
    <w:abstractNumId w:val="4"/>
  </w:num>
  <w:num w:numId="5">
    <w:abstractNumId w:val="1"/>
  </w:num>
  <w:num w:numId="6">
    <w:abstractNumId w:val="5"/>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F9"/>
    <w:rsid w:val="00002B9A"/>
    <w:rsid w:val="00003190"/>
    <w:rsid w:val="00005079"/>
    <w:rsid w:val="000062A0"/>
    <w:rsid w:val="000073CF"/>
    <w:rsid w:val="00010E80"/>
    <w:rsid w:val="00010EDE"/>
    <w:rsid w:val="00010FC7"/>
    <w:rsid w:val="0001113F"/>
    <w:rsid w:val="000124F0"/>
    <w:rsid w:val="00013D6F"/>
    <w:rsid w:val="00015DC1"/>
    <w:rsid w:val="00016DC4"/>
    <w:rsid w:val="00021F79"/>
    <w:rsid w:val="000232A9"/>
    <w:rsid w:val="00023A7A"/>
    <w:rsid w:val="00023D00"/>
    <w:rsid w:val="000258DA"/>
    <w:rsid w:val="00025FBB"/>
    <w:rsid w:val="00026FF9"/>
    <w:rsid w:val="000306B1"/>
    <w:rsid w:val="00034935"/>
    <w:rsid w:val="00035F00"/>
    <w:rsid w:val="00037B2D"/>
    <w:rsid w:val="0004047E"/>
    <w:rsid w:val="00040F56"/>
    <w:rsid w:val="000419F5"/>
    <w:rsid w:val="00041E94"/>
    <w:rsid w:val="00042BC0"/>
    <w:rsid w:val="0004311E"/>
    <w:rsid w:val="000435AE"/>
    <w:rsid w:val="00043A15"/>
    <w:rsid w:val="000448BE"/>
    <w:rsid w:val="00045064"/>
    <w:rsid w:val="00047E8F"/>
    <w:rsid w:val="00051C58"/>
    <w:rsid w:val="00052509"/>
    <w:rsid w:val="000527A0"/>
    <w:rsid w:val="00054EA3"/>
    <w:rsid w:val="00055035"/>
    <w:rsid w:val="000608C1"/>
    <w:rsid w:val="00063602"/>
    <w:rsid w:val="000640C3"/>
    <w:rsid w:val="000653A4"/>
    <w:rsid w:val="00065975"/>
    <w:rsid w:val="00065BCB"/>
    <w:rsid w:val="00065EC3"/>
    <w:rsid w:val="00066359"/>
    <w:rsid w:val="000671B6"/>
    <w:rsid w:val="0006724C"/>
    <w:rsid w:val="000745A1"/>
    <w:rsid w:val="00077B48"/>
    <w:rsid w:val="00080558"/>
    <w:rsid w:val="000815A8"/>
    <w:rsid w:val="00083670"/>
    <w:rsid w:val="00084422"/>
    <w:rsid w:val="00085038"/>
    <w:rsid w:val="00085160"/>
    <w:rsid w:val="000864EC"/>
    <w:rsid w:val="00091D34"/>
    <w:rsid w:val="00092315"/>
    <w:rsid w:val="00094940"/>
    <w:rsid w:val="0009553D"/>
    <w:rsid w:val="00097905"/>
    <w:rsid w:val="00097DF9"/>
    <w:rsid w:val="000A127C"/>
    <w:rsid w:val="000A2764"/>
    <w:rsid w:val="000A54AE"/>
    <w:rsid w:val="000A5E27"/>
    <w:rsid w:val="000A5ECA"/>
    <w:rsid w:val="000A6F11"/>
    <w:rsid w:val="000A7863"/>
    <w:rsid w:val="000B02C1"/>
    <w:rsid w:val="000B2586"/>
    <w:rsid w:val="000B314C"/>
    <w:rsid w:val="000B319F"/>
    <w:rsid w:val="000B390D"/>
    <w:rsid w:val="000B3DF7"/>
    <w:rsid w:val="000B6A61"/>
    <w:rsid w:val="000C038C"/>
    <w:rsid w:val="000C19FD"/>
    <w:rsid w:val="000C2380"/>
    <w:rsid w:val="000C33F5"/>
    <w:rsid w:val="000C41EF"/>
    <w:rsid w:val="000C4536"/>
    <w:rsid w:val="000C6433"/>
    <w:rsid w:val="000C647C"/>
    <w:rsid w:val="000C6A86"/>
    <w:rsid w:val="000C6F68"/>
    <w:rsid w:val="000C78B0"/>
    <w:rsid w:val="000D118B"/>
    <w:rsid w:val="000D1C75"/>
    <w:rsid w:val="000D24A3"/>
    <w:rsid w:val="000D31F7"/>
    <w:rsid w:val="000D511F"/>
    <w:rsid w:val="000D6191"/>
    <w:rsid w:val="000D673A"/>
    <w:rsid w:val="000D73FE"/>
    <w:rsid w:val="000D74D8"/>
    <w:rsid w:val="000D79AC"/>
    <w:rsid w:val="000E076C"/>
    <w:rsid w:val="000E09D3"/>
    <w:rsid w:val="000E46FB"/>
    <w:rsid w:val="000E4721"/>
    <w:rsid w:val="000E4E9A"/>
    <w:rsid w:val="000E59A7"/>
    <w:rsid w:val="000E726B"/>
    <w:rsid w:val="000F2E18"/>
    <w:rsid w:val="000F3DB8"/>
    <w:rsid w:val="000F56CA"/>
    <w:rsid w:val="000F5F8B"/>
    <w:rsid w:val="000F657D"/>
    <w:rsid w:val="0010081E"/>
    <w:rsid w:val="00101580"/>
    <w:rsid w:val="00102C70"/>
    <w:rsid w:val="001070CE"/>
    <w:rsid w:val="001070D7"/>
    <w:rsid w:val="00111B3C"/>
    <w:rsid w:val="00112F03"/>
    <w:rsid w:val="001146B6"/>
    <w:rsid w:val="0011511C"/>
    <w:rsid w:val="0011700C"/>
    <w:rsid w:val="00121C5A"/>
    <w:rsid w:val="00121DDC"/>
    <w:rsid w:val="00122B85"/>
    <w:rsid w:val="0012409F"/>
    <w:rsid w:val="00124E91"/>
    <w:rsid w:val="00130C41"/>
    <w:rsid w:val="00131BB5"/>
    <w:rsid w:val="00132452"/>
    <w:rsid w:val="00135C0D"/>
    <w:rsid w:val="00135FC7"/>
    <w:rsid w:val="00136ADE"/>
    <w:rsid w:val="00140013"/>
    <w:rsid w:val="00141801"/>
    <w:rsid w:val="00143400"/>
    <w:rsid w:val="0014416E"/>
    <w:rsid w:val="00145EEE"/>
    <w:rsid w:val="0015009B"/>
    <w:rsid w:val="00151187"/>
    <w:rsid w:val="001546FB"/>
    <w:rsid w:val="00154F2F"/>
    <w:rsid w:val="001556BB"/>
    <w:rsid w:val="00156FC5"/>
    <w:rsid w:val="00161353"/>
    <w:rsid w:val="00162872"/>
    <w:rsid w:val="0016295A"/>
    <w:rsid w:val="00163442"/>
    <w:rsid w:val="00163B77"/>
    <w:rsid w:val="0016408C"/>
    <w:rsid w:val="0016411C"/>
    <w:rsid w:val="001646A0"/>
    <w:rsid w:val="00165775"/>
    <w:rsid w:val="001678C5"/>
    <w:rsid w:val="00167CD0"/>
    <w:rsid w:val="00174CD3"/>
    <w:rsid w:val="00175E7A"/>
    <w:rsid w:val="00176C8E"/>
    <w:rsid w:val="00176F0B"/>
    <w:rsid w:val="001771F4"/>
    <w:rsid w:val="001775F8"/>
    <w:rsid w:val="00177BED"/>
    <w:rsid w:val="00177FE9"/>
    <w:rsid w:val="00182141"/>
    <w:rsid w:val="00182D35"/>
    <w:rsid w:val="00184350"/>
    <w:rsid w:val="001852E7"/>
    <w:rsid w:val="00187177"/>
    <w:rsid w:val="00190CA2"/>
    <w:rsid w:val="001916E2"/>
    <w:rsid w:val="00192F40"/>
    <w:rsid w:val="00193FE8"/>
    <w:rsid w:val="001943BC"/>
    <w:rsid w:val="00194AD1"/>
    <w:rsid w:val="0019557F"/>
    <w:rsid w:val="001961CA"/>
    <w:rsid w:val="001A0880"/>
    <w:rsid w:val="001A195A"/>
    <w:rsid w:val="001A1CB5"/>
    <w:rsid w:val="001A42F4"/>
    <w:rsid w:val="001A577B"/>
    <w:rsid w:val="001A6230"/>
    <w:rsid w:val="001A7825"/>
    <w:rsid w:val="001B11B3"/>
    <w:rsid w:val="001B125A"/>
    <w:rsid w:val="001B1D24"/>
    <w:rsid w:val="001B3814"/>
    <w:rsid w:val="001B3C1A"/>
    <w:rsid w:val="001B406D"/>
    <w:rsid w:val="001B5224"/>
    <w:rsid w:val="001B5F6B"/>
    <w:rsid w:val="001B71FE"/>
    <w:rsid w:val="001C025B"/>
    <w:rsid w:val="001C07BE"/>
    <w:rsid w:val="001C0CC9"/>
    <w:rsid w:val="001C4B73"/>
    <w:rsid w:val="001C735A"/>
    <w:rsid w:val="001C766D"/>
    <w:rsid w:val="001C777E"/>
    <w:rsid w:val="001C7E4F"/>
    <w:rsid w:val="001D0256"/>
    <w:rsid w:val="001D22DB"/>
    <w:rsid w:val="001D28D2"/>
    <w:rsid w:val="001D2B4B"/>
    <w:rsid w:val="001D39FC"/>
    <w:rsid w:val="001D431F"/>
    <w:rsid w:val="001D4615"/>
    <w:rsid w:val="001D51F1"/>
    <w:rsid w:val="001D5F96"/>
    <w:rsid w:val="001E110E"/>
    <w:rsid w:val="001E2DB6"/>
    <w:rsid w:val="001E2E9D"/>
    <w:rsid w:val="001E358F"/>
    <w:rsid w:val="001E497B"/>
    <w:rsid w:val="001E51B1"/>
    <w:rsid w:val="001E6020"/>
    <w:rsid w:val="001E68A7"/>
    <w:rsid w:val="001E6BA1"/>
    <w:rsid w:val="001F2964"/>
    <w:rsid w:val="001F3C23"/>
    <w:rsid w:val="001F3E4B"/>
    <w:rsid w:val="001F5D46"/>
    <w:rsid w:val="00201514"/>
    <w:rsid w:val="002018C0"/>
    <w:rsid w:val="00204387"/>
    <w:rsid w:val="0020495A"/>
    <w:rsid w:val="002060E6"/>
    <w:rsid w:val="002105C2"/>
    <w:rsid w:val="00211907"/>
    <w:rsid w:val="00214E59"/>
    <w:rsid w:val="00215475"/>
    <w:rsid w:val="00215EB7"/>
    <w:rsid w:val="002165E8"/>
    <w:rsid w:val="00216813"/>
    <w:rsid w:val="002217CF"/>
    <w:rsid w:val="00221E0F"/>
    <w:rsid w:val="00224006"/>
    <w:rsid w:val="00230BB5"/>
    <w:rsid w:val="00232238"/>
    <w:rsid w:val="00232B29"/>
    <w:rsid w:val="00232F36"/>
    <w:rsid w:val="00233958"/>
    <w:rsid w:val="00234ED6"/>
    <w:rsid w:val="002353A2"/>
    <w:rsid w:val="002353C7"/>
    <w:rsid w:val="002362C5"/>
    <w:rsid w:val="00236C7C"/>
    <w:rsid w:val="00236D78"/>
    <w:rsid w:val="00237D88"/>
    <w:rsid w:val="00241335"/>
    <w:rsid w:val="00241E25"/>
    <w:rsid w:val="0024233C"/>
    <w:rsid w:val="00242564"/>
    <w:rsid w:val="00243D41"/>
    <w:rsid w:val="00245D44"/>
    <w:rsid w:val="002462EF"/>
    <w:rsid w:val="0024633D"/>
    <w:rsid w:val="00246529"/>
    <w:rsid w:val="0024721E"/>
    <w:rsid w:val="002503A7"/>
    <w:rsid w:val="00250569"/>
    <w:rsid w:val="00253E26"/>
    <w:rsid w:val="002546C6"/>
    <w:rsid w:val="00255295"/>
    <w:rsid w:val="00256F2D"/>
    <w:rsid w:val="0025731D"/>
    <w:rsid w:val="0025762F"/>
    <w:rsid w:val="00257BC5"/>
    <w:rsid w:val="00261200"/>
    <w:rsid w:val="00261EF6"/>
    <w:rsid w:val="00263C5E"/>
    <w:rsid w:val="0026586A"/>
    <w:rsid w:val="00265DFC"/>
    <w:rsid w:val="00266D0E"/>
    <w:rsid w:val="00267BC0"/>
    <w:rsid w:val="002711C9"/>
    <w:rsid w:val="00271A22"/>
    <w:rsid w:val="00271C49"/>
    <w:rsid w:val="00271D15"/>
    <w:rsid w:val="002728B8"/>
    <w:rsid w:val="00273670"/>
    <w:rsid w:val="00275564"/>
    <w:rsid w:val="002759DE"/>
    <w:rsid w:val="00275A42"/>
    <w:rsid w:val="00275F05"/>
    <w:rsid w:val="002778B5"/>
    <w:rsid w:val="00280D77"/>
    <w:rsid w:val="0028103E"/>
    <w:rsid w:val="00281609"/>
    <w:rsid w:val="002824D9"/>
    <w:rsid w:val="00286D11"/>
    <w:rsid w:val="00287E82"/>
    <w:rsid w:val="0029341F"/>
    <w:rsid w:val="00295F45"/>
    <w:rsid w:val="002A0868"/>
    <w:rsid w:val="002A1A82"/>
    <w:rsid w:val="002A2B3D"/>
    <w:rsid w:val="002A39D5"/>
    <w:rsid w:val="002A3C53"/>
    <w:rsid w:val="002B11C6"/>
    <w:rsid w:val="002B2725"/>
    <w:rsid w:val="002B2CE3"/>
    <w:rsid w:val="002B324C"/>
    <w:rsid w:val="002B4362"/>
    <w:rsid w:val="002B443C"/>
    <w:rsid w:val="002B4635"/>
    <w:rsid w:val="002B5085"/>
    <w:rsid w:val="002B7A9A"/>
    <w:rsid w:val="002B7C5B"/>
    <w:rsid w:val="002C0BD4"/>
    <w:rsid w:val="002C254D"/>
    <w:rsid w:val="002C3524"/>
    <w:rsid w:val="002C418D"/>
    <w:rsid w:val="002C4EA3"/>
    <w:rsid w:val="002C56BA"/>
    <w:rsid w:val="002C6240"/>
    <w:rsid w:val="002C6943"/>
    <w:rsid w:val="002C6D74"/>
    <w:rsid w:val="002D021D"/>
    <w:rsid w:val="002D0A78"/>
    <w:rsid w:val="002D1E76"/>
    <w:rsid w:val="002D2749"/>
    <w:rsid w:val="002D2CBD"/>
    <w:rsid w:val="002D2DC2"/>
    <w:rsid w:val="002D5242"/>
    <w:rsid w:val="002D748D"/>
    <w:rsid w:val="002E0F69"/>
    <w:rsid w:val="002E129C"/>
    <w:rsid w:val="002E55ED"/>
    <w:rsid w:val="002E5DD0"/>
    <w:rsid w:val="002E63E8"/>
    <w:rsid w:val="002E709F"/>
    <w:rsid w:val="002F1DA0"/>
    <w:rsid w:val="002F31D3"/>
    <w:rsid w:val="002F415E"/>
    <w:rsid w:val="002F4E50"/>
    <w:rsid w:val="002F5235"/>
    <w:rsid w:val="002F69F0"/>
    <w:rsid w:val="003035BF"/>
    <w:rsid w:val="00303D4D"/>
    <w:rsid w:val="0030433D"/>
    <w:rsid w:val="0030594D"/>
    <w:rsid w:val="00306724"/>
    <w:rsid w:val="00306BD6"/>
    <w:rsid w:val="00310F83"/>
    <w:rsid w:val="003124B3"/>
    <w:rsid w:val="003136A1"/>
    <w:rsid w:val="00316406"/>
    <w:rsid w:val="0031732B"/>
    <w:rsid w:val="003215C4"/>
    <w:rsid w:val="00321B62"/>
    <w:rsid w:val="00322F61"/>
    <w:rsid w:val="003230E4"/>
    <w:rsid w:val="00325C83"/>
    <w:rsid w:val="00327A08"/>
    <w:rsid w:val="00332245"/>
    <w:rsid w:val="00332C2C"/>
    <w:rsid w:val="00332F9A"/>
    <w:rsid w:val="003333FD"/>
    <w:rsid w:val="00333434"/>
    <w:rsid w:val="003363C7"/>
    <w:rsid w:val="00336D4C"/>
    <w:rsid w:val="00336D9E"/>
    <w:rsid w:val="00341D05"/>
    <w:rsid w:val="00342EF8"/>
    <w:rsid w:val="0034486C"/>
    <w:rsid w:val="00345B1C"/>
    <w:rsid w:val="00345DD6"/>
    <w:rsid w:val="0034663D"/>
    <w:rsid w:val="00352393"/>
    <w:rsid w:val="003567EB"/>
    <w:rsid w:val="003573FC"/>
    <w:rsid w:val="00357462"/>
    <w:rsid w:val="0035747B"/>
    <w:rsid w:val="00360452"/>
    <w:rsid w:val="003608BA"/>
    <w:rsid w:val="00362480"/>
    <w:rsid w:val="003631C0"/>
    <w:rsid w:val="00364099"/>
    <w:rsid w:val="00364E04"/>
    <w:rsid w:val="00364FC6"/>
    <w:rsid w:val="00365A36"/>
    <w:rsid w:val="003666A3"/>
    <w:rsid w:val="00367F60"/>
    <w:rsid w:val="00372166"/>
    <w:rsid w:val="00372B51"/>
    <w:rsid w:val="003738C3"/>
    <w:rsid w:val="0037460E"/>
    <w:rsid w:val="00376A3F"/>
    <w:rsid w:val="00377534"/>
    <w:rsid w:val="003775CA"/>
    <w:rsid w:val="0037794B"/>
    <w:rsid w:val="00377D6F"/>
    <w:rsid w:val="00380693"/>
    <w:rsid w:val="003811AA"/>
    <w:rsid w:val="003835B5"/>
    <w:rsid w:val="00384B1E"/>
    <w:rsid w:val="00386206"/>
    <w:rsid w:val="00393710"/>
    <w:rsid w:val="003938C6"/>
    <w:rsid w:val="00393C95"/>
    <w:rsid w:val="00393FCE"/>
    <w:rsid w:val="0039572D"/>
    <w:rsid w:val="00396298"/>
    <w:rsid w:val="00396E42"/>
    <w:rsid w:val="003A2AFA"/>
    <w:rsid w:val="003A3472"/>
    <w:rsid w:val="003A3916"/>
    <w:rsid w:val="003A42D6"/>
    <w:rsid w:val="003A590C"/>
    <w:rsid w:val="003A5EDA"/>
    <w:rsid w:val="003A673C"/>
    <w:rsid w:val="003A6C7F"/>
    <w:rsid w:val="003A6CE4"/>
    <w:rsid w:val="003B08BB"/>
    <w:rsid w:val="003B2B8F"/>
    <w:rsid w:val="003B32B8"/>
    <w:rsid w:val="003B6329"/>
    <w:rsid w:val="003B6592"/>
    <w:rsid w:val="003B6859"/>
    <w:rsid w:val="003B750F"/>
    <w:rsid w:val="003C0692"/>
    <w:rsid w:val="003C16FF"/>
    <w:rsid w:val="003C1EC3"/>
    <w:rsid w:val="003C29D4"/>
    <w:rsid w:val="003C2DEA"/>
    <w:rsid w:val="003C2F02"/>
    <w:rsid w:val="003C3031"/>
    <w:rsid w:val="003C3E78"/>
    <w:rsid w:val="003C43C9"/>
    <w:rsid w:val="003C513F"/>
    <w:rsid w:val="003C5258"/>
    <w:rsid w:val="003C5C9C"/>
    <w:rsid w:val="003C68BC"/>
    <w:rsid w:val="003C7BAC"/>
    <w:rsid w:val="003D0779"/>
    <w:rsid w:val="003D3700"/>
    <w:rsid w:val="003D3E93"/>
    <w:rsid w:val="003D4D58"/>
    <w:rsid w:val="003D501B"/>
    <w:rsid w:val="003D50F2"/>
    <w:rsid w:val="003E0855"/>
    <w:rsid w:val="003E4D6F"/>
    <w:rsid w:val="003E5EDC"/>
    <w:rsid w:val="003E739E"/>
    <w:rsid w:val="003E798F"/>
    <w:rsid w:val="003F0715"/>
    <w:rsid w:val="003F3E85"/>
    <w:rsid w:val="003F3EBA"/>
    <w:rsid w:val="003F42A7"/>
    <w:rsid w:val="003F5497"/>
    <w:rsid w:val="003F77C7"/>
    <w:rsid w:val="0040045B"/>
    <w:rsid w:val="00400ACE"/>
    <w:rsid w:val="00406C75"/>
    <w:rsid w:val="00406E83"/>
    <w:rsid w:val="004125AD"/>
    <w:rsid w:val="004125D5"/>
    <w:rsid w:val="00412C4C"/>
    <w:rsid w:val="00414A39"/>
    <w:rsid w:val="00415DED"/>
    <w:rsid w:val="00416D1E"/>
    <w:rsid w:val="00417709"/>
    <w:rsid w:val="00417CC8"/>
    <w:rsid w:val="004200D6"/>
    <w:rsid w:val="00421241"/>
    <w:rsid w:val="00421ACC"/>
    <w:rsid w:val="00422687"/>
    <w:rsid w:val="0042323D"/>
    <w:rsid w:val="004248BE"/>
    <w:rsid w:val="004258D9"/>
    <w:rsid w:val="00427531"/>
    <w:rsid w:val="004306B6"/>
    <w:rsid w:val="004308EF"/>
    <w:rsid w:val="0043113B"/>
    <w:rsid w:val="004345EE"/>
    <w:rsid w:val="00435E94"/>
    <w:rsid w:val="004366BB"/>
    <w:rsid w:val="004373AA"/>
    <w:rsid w:val="004409DC"/>
    <w:rsid w:val="00444287"/>
    <w:rsid w:val="0044480A"/>
    <w:rsid w:val="00445277"/>
    <w:rsid w:val="00445681"/>
    <w:rsid w:val="0044667F"/>
    <w:rsid w:val="00446980"/>
    <w:rsid w:val="004475A2"/>
    <w:rsid w:val="004520EC"/>
    <w:rsid w:val="004522E6"/>
    <w:rsid w:val="00452724"/>
    <w:rsid w:val="00452D02"/>
    <w:rsid w:val="00453A9E"/>
    <w:rsid w:val="0045431B"/>
    <w:rsid w:val="00456685"/>
    <w:rsid w:val="00456A6A"/>
    <w:rsid w:val="00456C1C"/>
    <w:rsid w:val="00456EDA"/>
    <w:rsid w:val="0045764D"/>
    <w:rsid w:val="004632F7"/>
    <w:rsid w:val="00463A4D"/>
    <w:rsid w:val="00463E3B"/>
    <w:rsid w:val="004648B7"/>
    <w:rsid w:val="00467393"/>
    <w:rsid w:val="00470A67"/>
    <w:rsid w:val="00470D40"/>
    <w:rsid w:val="004719F9"/>
    <w:rsid w:val="004723D2"/>
    <w:rsid w:val="00472B93"/>
    <w:rsid w:val="00473B7B"/>
    <w:rsid w:val="00474A17"/>
    <w:rsid w:val="00474AE6"/>
    <w:rsid w:val="0047739B"/>
    <w:rsid w:val="0047740F"/>
    <w:rsid w:val="00480DCA"/>
    <w:rsid w:val="00483288"/>
    <w:rsid w:val="00484124"/>
    <w:rsid w:val="00484588"/>
    <w:rsid w:val="0048458D"/>
    <w:rsid w:val="00484BB3"/>
    <w:rsid w:val="00486138"/>
    <w:rsid w:val="00490A55"/>
    <w:rsid w:val="00491A7F"/>
    <w:rsid w:val="00491C62"/>
    <w:rsid w:val="0049509B"/>
    <w:rsid w:val="004A2943"/>
    <w:rsid w:val="004A313C"/>
    <w:rsid w:val="004A44D2"/>
    <w:rsid w:val="004A4CD5"/>
    <w:rsid w:val="004B09A5"/>
    <w:rsid w:val="004B12E9"/>
    <w:rsid w:val="004B1ECE"/>
    <w:rsid w:val="004B2061"/>
    <w:rsid w:val="004B2567"/>
    <w:rsid w:val="004B4531"/>
    <w:rsid w:val="004B4610"/>
    <w:rsid w:val="004B54F2"/>
    <w:rsid w:val="004B573E"/>
    <w:rsid w:val="004B643A"/>
    <w:rsid w:val="004B6DF8"/>
    <w:rsid w:val="004B6F71"/>
    <w:rsid w:val="004B778C"/>
    <w:rsid w:val="004B7B0A"/>
    <w:rsid w:val="004C21CA"/>
    <w:rsid w:val="004C3D64"/>
    <w:rsid w:val="004C54E1"/>
    <w:rsid w:val="004C5B55"/>
    <w:rsid w:val="004C6BAA"/>
    <w:rsid w:val="004C6C25"/>
    <w:rsid w:val="004D135A"/>
    <w:rsid w:val="004D16B4"/>
    <w:rsid w:val="004D624E"/>
    <w:rsid w:val="004D69D3"/>
    <w:rsid w:val="004D6FD7"/>
    <w:rsid w:val="004E31E4"/>
    <w:rsid w:val="004E423F"/>
    <w:rsid w:val="004E6A0D"/>
    <w:rsid w:val="004E6F8D"/>
    <w:rsid w:val="004E70E6"/>
    <w:rsid w:val="004E7500"/>
    <w:rsid w:val="004E7B10"/>
    <w:rsid w:val="004F00A1"/>
    <w:rsid w:val="004F2DBD"/>
    <w:rsid w:val="004F3AE5"/>
    <w:rsid w:val="004F3DF1"/>
    <w:rsid w:val="004F5372"/>
    <w:rsid w:val="004F5CF3"/>
    <w:rsid w:val="004F68F3"/>
    <w:rsid w:val="004F7041"/>
    <w:rsid w:val="004F78F6"/>
    <w:rsid w:val="005002AD"/>
    <w:rsid w:val="0050055C"/>
    <w:rsid w:val="005014BA"/>
    <w:rsid w:val="0050651C"/>
    <w:rsid w:val="005066FF"/>
    <w:rsid w:val="00506EC5"/>
    <w:rsid w:val="005071CD"/>
    <w:rsid w:val="005101BF"/>
    <w:rsid w:val="00510D6A"/>
    <w:rsid w:val="00511499"/>
    <w:rsid w:val="00511BC1"/>
    <w:rsid w:val="00513429"/>
    <w:rsid w:val="00513EB5"/>
    <w:rsid w:val="005142C8"/>
    <w:rsid w:val="00514E6E"/>
    <w:rsid w:val="00517478"/>
    <w:rsid w:val="00520274"/>
    <w:rsid w:val="00522606"/>
    <w:rsid w:val="00525EAA"/>
    <w:rsid w:val="00525F91"/>
    <w:rsid w:val="0052677E"/>
    <w:rsid w:val="00527534"/>
    <w:rsid w:val="00532F39"/>
    <w:rsid w:val="00534FBD"/>
    <w:rsid w:val="00535046"/>
    <w:rsid w:val="00536BF4"/>
    <w:rsid w:val="00541024"/>
    <w:rsid w:val="00541D35"/>
    <w:rsid w:val="0054223D"/>
    <w:rsid w:val="0054287C"/>
    <w:rsid w:val="0054293F"/>
    <w:rsid w:val="00543376"/>
    <w:rsid w:val="00543AF3"/>
    <w:rsid w:val="0054415F"/>
    <w:rsid w:val="005450A0"/>
    <w:rsid w:val="00545713"/>
    <w:rsid w:val="0054577F"/>
    <w:rsid w:val="0054578B"/>
    <w:rsid w:val="00546A04"/>
    <w:rsid w:val="00547226"/>
    <w:rsid w:val="00547753"/>
    <w:rsid w:val="005536D2"/>
    <w:rsid w:val="00553F2F"/>
    <w:rsid w:val="00554089"/>
    <w:rsid w:val="0055485E"/>
    <w:rsid w:val="005555D8"/>
    <w:rsid w:val="00555B5C"/>
    <w:rsid w:val="00561728"/>
    <w:rsid w:val="00562179"/>
    <w:rsid w:val="00562C18"/>
    <w:rsid w:val="00563026"/>
    <w:rsid w:val="005632E3"/>
    <w:rsid w:val="005640C8"/>
    <w:rsid w:val="00565A91"/>
    <w:rsid w:val="005677E9"/>
    <w:rsid w:val="00570E77"/>
    <w:rsid w:val="00571B0C"/>
    <w:rsid w:val="005727B6"/>
    <w:rsid w:val="00572889"/>
    <w:rsid w:val="00575F4A"/>
    <w:rsid w:val="00575FE6"/>
    <w:rsid w:val="00581F3F"/>
    <w:rsid w:val="00581FFF"/>
    <w:rsid w:val="00583681"/>
    <w:rsid w:val="0058672A"/>
    <w:rsid w:val="00586B6B"/>
    <w:rsid w:val="00590885"/>
    <w:rsid w:val="00591BE3"/>
    <w:rsid w:val="0059248B"/>
    <w:rsid w:val="005930ED"/>
    <w:rsid w:val="00593D4C"/>
    <w:rsid w:val="00594439"/>
    <w:rsid w:val="005949BE"/>
    <w:rsid w:val="00595546"/>
    <w:rsid w:val="00596779"/>
    <w:rsid w:val="00596D81"/>
    <w:rsid w:val="00597067"/>
    <w:rsid w:val="005A0252"/>
    <w:rsid w:val="005A09D7"/>
    <w:rsid w:val="005A2A59"/>
    <w:rsid w:val="005A37CA"/>
    <w:rsid w:val="005A4D99"/>
    <w:rsid w:val="005A53E7"/>
    <w:rsid w:val="005A6717"/>
    <w:rsid w:val="005A6C79"/>
    <w:rsid w:val="005B030F"/>
    <w:rsid w:val="005B68E1"/>
    <w:rsid w:val="005C254B"/>
    <w:rsid w:val="005C3655"/>
    <w:rsid w:val="005C3AB3"/>
    <w:rsid w:val="005C585E"/>
    <w:rsid w:val="005C5AF0"/>
    <w:rsid w:val="005C7BD1"/>
    <w:rsid w:val="005D56F3"/>
    <w:rsid w:val="005D5FEA"/>
    <w:rsid w:val="005D7B63"/>
    <w:rsid w:val="005D7D70"/>
    <w:rsid w:val="005E22FD"/>
    <w:rsid w:val="005E333F"/>
    <w:rsid w:val="005E3ABB"/>
    <w:rsid w:val="005E3E7C"/>
    <w:rsid w:val="005E4B4E"/>
    <w:rsid w:val="005F0A23"/>
    <w:rsid w:val="005F0D01"/>
    <w:rsid w:val="005F2159"/>
    <w:rsid w:val="005F2E1A"/>
    <w:rsid w:val="005F2F5D"/>
    <w:rsid w:val="00600FA9"/>
    <w:rsid w:val="00601F7E"/>
    <w:rsid w:val="00602113"/>
    <w:rsid w:val="006025EC"/>
    <w:rsid w:val="006033E4"/>
    <w:rsid w:val="00604153"/>
    <w:rsid w:val="006049B9"/>
    <w:rsid w:val="006053A1"/>
    <w:rsid w:val="006068E0"/>
    <w:rsid w:val="006068FC"/>
    <w:rsid w:val="00606B2B"/>
    <w:rsid w:val="00606E09"/>
    <w:rsid w:val="00607227"/>
    <w:rsid w:val="006078DF"/>
    <w:rsid w:val="00607CC8"/>
    <w:rsid w:val="00610F0B"/>
    <w:rsid w:val="00611549"/>
    <w:rsid w:val="00611D18"/>
    <w:rsid w:val="0061253F"/>
    <w:rsid w:val="006125F1"/>
    <w:rsid w:val="00612B04"/>
    <w:rsid w:val="0061369A"/>
    <w:rsid w:val="006154E8"/>
    <w:rsid w:val="00616A60"/>
    <w:rsid w:val="00620B93"/>
    <w:rsid w:val="006218CB"/>
    <w:rsid w:val="006234E7"/>
    <w:rsid w:val="00624F6B"/>
    <w:rsid w:val="0062722B"/>
    <w:rsid w:val="00627A78"/>
    <w:rsid w:val="00627CA7"/>
    <w:rsid w:val="00632868"/>
    <w:rsid w:val="006329CD"/>
    <w:rsid w:val="00632EFE"/>
    <w:rsid w:val="006330A9"/>
    <w:rsid w:val="00633DA3"/>
    <w:rsid w:val="00633E16"/>
    <w:rsid w:val="00634E6D"/>
    <w:rsid w:val="00635E0E"/>
    <w:rsid w:val="00635E70"/>
    <w:rsid w:val="00636116"/>
    <w:rsid w:val="00637805"/>
    <w:rsid w:val="00637AB5"/>
    <w:rsid w:val="00640435"/>
    <w:rsid w:val="00643397"/>
    <w:rsid w:val="00643AFE"/>
    <w:rsid w:val="006448E5"/>
    <w:rsid w:val="00644A5F"/>
    <w:rsid w:val="00650871"/>
    <w:rsid w:val="006540E4"/>
    <w:rsid w:val="0065410C"/>
    <w:rsid w:val="00655164"/>
    <w:rsid w:val="0065586E"/>
    <w:rsid w:val="0065767F"/>
    <w:rsid w:val="006602F7"/>
    <w:rsid w:val="00663C79"/>
    <w:rsid w:val="0066528B"/>
    <w:rsid w:val="006656E4"/>
    <w:rsid w:val="00665A35"/>
    <w:rsid w:val="00665DF5"/>
    <w:rsid w:val="00667AEC"/>
    <w:rsid w:val="00667F66"/>
    <w:rsid w:val="00670664"/>
    <w:rsid w:val="00670D38"/>
    <w:rsid w:val="00674D44"/>
    <w:rsid w:val="00675AFD"/>
    <w:rsid w:val="00675EBD"/>
    <w:rsid w:val="00675FC6"/>
    <w:rsid w:val="00680A1A"/>
    <w:rsid w:val="00680A87"/>
    <w:rsid w:val="006815B9"/>
    <w:rsid w:val="00682FAE"/>
    <w:rsid w:val="00690C3E"/>
    <w:rsid w:val="00690EE9"/>
    <w:rsid w:val="006912D5"/>
    <w:rsid w:val="00692C3C"/>
    <w:rsid w:val="00694B07"/>
    <w:rsid w:val="006A046B"/>
    <w:rsid w:val="006A0A09"/>
    <w:rsid w:val="006A3825"/>
    <w:rsid w:val="006A4C3E"/>
    <w:rsid w:val="006A6018"/>
    <w:rsid w:val="006B06EF"/>
    <w:rsid w:val="006B14C7"/>
    <w:rsid w:val="006B72B5"/>
    <w:rsid w:val="006C1317"/>
    <w:rsid w:val="006C306F"/>
    <w:rsid w:val="006C406E"/>
    <w:rsid w:val="006C4D21"/>
    <w:rsid w:val="006C603C"/>
    <w:rsid w:val="006D0227"/>
    <w:rsid w:val="006D05D4"/>
    <w:rsid w:val="006D0F44"/>
    <w:rsid w:val="006D2561"/>
    <w:rsid w:val="006D3377"/>
    <w:rsid w:val="006D519B"/>
    <w:rsid w:val="006D52DA"/>
    <w:rsid w:val="006D62D2"/>
    <w:rsid w:val="006D6BF7"/>
    <w:rsid w:val="006E0233"/>
    <w:rsid w:val="006E066D"/>
    <w:rsid w:val="006E3E76"/>
    <w:rsid w:val="006E491E"/>
    <w:rsid w:val="006E5985"/>
    <w:rsid w:val="006E7CAC"/>
    <w:rsid w:val="006F0122"/>
    <w:rsid w:val="006F09E1"/>
    <w:rsid w:val="006F246C"/>
    <w:rsid w:val="006F38B6"/>
    <w:rsid w:val="006F52CA"/>
    <w:rsid w:val="006F6BE0"/>
    <w:rsid w:val="006F701E"/>
    <w:rsid w:val="006F713F"/>
    <w:rsid w:val="007019D8"/>
    <w:rsid w:val="00705353"/>
    <w:rsid w:val="007060BD"/>
    <w:rsid w:val="0070654A"/>
    <w:rsid w:val="00706945"/>
    <w:rsid w:val="00707063"/>
    <w:rsid w:val="007119B3"/>
    <w:rsid w:val="007132B2"/>
    <w:rsid w:val="00713A36"/>
    <w:rsid w:val="00713DE4"/>
    <w:rsid w:val="00714458"/>
    <w:rsid w:val="00714D1B"/>
    <w:rsid w:val="00716007"/>
    <w:rsid w:val="00717866"/>
    <w:rsid w:val="00722759"/>
    <w:rsid w:val="007258FB"/>
    <w:rsid w:val="00725958"/>
    <w:rsid w:val="0072622A"/>
    <w:rsid w:val="00726268"/>
    <w:rsid w:val="0072790A"/>
    <w:rsid w:val="00727A30"/>
    <w:rsid w:val="00730D48"/>
    <w:rsid w:val="00731BDF"/>
    <w:rsid w:val="00732248"/>
    <w:rsid w:val="007347BF"/>
    <w:rsid w:val="00740ECA"/>
    <w:rsid w:val="0074176E"/>
    <w:rsid w:val="0074195A"/>
    <w:rsid w:val="0074246D"/>
    <w:rsid w:val="00743585"/>
    <w:rsid w:val="0074410E"/>
    <w:rsid w:val="0074496B"/>
    <w:rsid w:val="0074566C"/>
    <w:rsid w:val="007478B9"/>
    <w:rsid w:val="00747F01"/>
    <w:rsid w:val="0075083E"/>
    <w:rsid w:val="00750B71"/>
    <w:rsid w:val="00752CC2"/>
    <w:rsid w:val="00753E66"/>
    <w:rsid w:val="00753F2D"/>
    <w:rsid w:val="00755268"/>
    <w:rsid w:val="00755DCF"/>
    <w:rsid w:val="00757CB4"/>
    <w:rsid w:val="007608A6"/>
    <w:rsid w:val="0076162E"/>
    <w:rsid w:val="00761FC0"/>
    <w:rsid w:val="00762023"/>
    <w:rsid w:val="007622D4"/>
    <w:rsid w:val="00763363"/>
    <w:rsid w:val="00765113"/>
    <w:rsid w:val="00765D97"/>
    <w:rsid w:val="007667FE"/>
    <w:rsid w:val="00766DAD"/>
    <w:rsid w:val="0077013E"/>
    <w:rsid w:val="00770DE1"/>
    <w:rsid w:val="00771284"/>
    <w:rsid w:val="00773B16"/>
    <w:rsid w:val="0077546D"/>
    <w:rsid w:val="00775F7B"/>
    <w:rsid w:val="00777AB6"/>
    <w:rsid w:val="00781365"/>
    <w:rsid w:val="00782BF7"/>
    <w:rsid w:val="00783E51"/>
    <w:rsid w:val="00784E9C"/>
    <w:rsid w:val="00784F67"/>
    <w:rsid w:val="0078660B"/>
    <w:rsid w:val="00787B97"/>
    <w:rsid w:val="0079075D"/>
    <w:rsid w:val="007913D9"/>
    <w:rsid w:val="007915DC"/>
    <w:rsid w:val="0079365A"/>
    <w:rsid w:val="00793B98"/>
    <w:rsid w:val="00795B79"/>
    <w:rsid w:val="00796CDA"/>
    <w:rsid w:val="00797F53"/>
    <w:rsid w:val="007A04BD"/>
    <w:rsid w:val="007A0B5F"/>
    <w:rsid w:val="007A0FF0"/>
    <w:rsid w:val="007A4BEE"/>
    <w:rsid w:val="007A71FE"/>
    <w:rsid w:val="007B091F"/>
    <w:rsid w:val="007B37AB"/>
    <w:rsid w:val="007B3AD5"/>
    <w:rsid w:val="007B4323"/>
    <w:rsid w:val="007B4828"/>
    <w:rsid w:val="007B4FF9"/>
    <w:rsid w:val="007B5FA4"/>
    <w:rsid w:val="007C1A5B"/>
    <w:rsid w:val="007C2979"/>
    <w:rsid w:val="007C4645"/>
    <w:rsid w:val="007C748B"/>
    <w:rsid w:val="007C7533"/>
    <w:rsid w:val="007D06F7"/>
    <w:rsid w:val="007D4363"/>
    <w:rsid w:val="007D7F42"/>
    <w:rsid w:val="007E12C6"/>
    <w:rsid w:val="007E14C7"/>
    <w:rsid w:val="007E3A06"/>
    <w:rsid w:val="007E3C01"/>
    <w:rsid w:val="007E44BF"/>
    <w:rsid w:val="007E4D18"/>
    <w:rsid w:val="007E6025"/>
    <w:rsid w:val="007E6F06"/>
    <w:rsid w:val="007F1B12"/>
    <w:rsid w:val="007F2DFD"/>
    <w:rsid w:val="007F6D52"/>
    <w:rsid w:val="007F7F8C"/>
    <w:rsid w:val="00800433"/>
    <w:rsid w:val="00805476"/>
    <w:rsid w:val="00806527"/>
    <w:rsid w:val="00810034"/>
    <w:rsid w:val="008100B6"/>
    <w:rsid w:val="008121E5"/>
    <w:rsid w:val="00812489"/>
    <w:rsid w:val="00812EC5"/>
    <w:rsid w:val="00813240"/>
    <w:rsid w:val="0081489C"/>
    <w:rsid w:val="00817A10"/>
    <w:rsid w:val="00822740"/>
    <w:rsid w:val="00822ADE"/>
    <w:rsid w:val="00823189"/>
    <w:rsid w:val="00823489"/>
    <w:rsid w:val="00823832"/>
    <w:rsid w:val="008255EF"/>
    <w:rsid w:val="00826250"/>
    <w:rsid w:val="00826F69"/>
    <w:rsid w:val="00827514"/>
    <w:rsid w:val="00834034"/>
    <w:rsid w:val="00834773"/>
    <w:rsid w:val="00834960"/>
    <w:rsid w:val="008417D6"/>
    <w:rsid w:val="00841AB5"/>
    <w:rsid w:val="00841E06"/>
    <w:rsid w:val="00843432"/>
    <w:rsid w:val="008451B3"/>
    <w:rsid w:val="00845276"/>
    <w:rsid w:val="00846255"/>
    <w:rsid w:val="00850475"/>
    <w:rsid w:val="00850740"/>
    <w:rsid w:val="00850A0A"/>
    <w:rsid w:val="008513BB"/>
    <w:rsid w:val="00851A0E"/>
    <w:rsid w:val="00852D42"/>
    <w:rsid w:val="00852EE2"/>
    <w:rsid w:val="0085441B"/>
    <w:rsid w:val="00857B7B"/>
    <w:rsid w:val="00861FFA"/>
    <w:rsid w:val="00863B57"/>
    <w:rsid w:val="00864816"/>
    <w:rsid w:val="008726FC"/>
    <w:rsid w:val="00872B1B"/>
    <w:rsid w:val="008734DF"/>
    <w:rsid w:val="008739BD"/>
    <w:rsid w:val="0087436F"/>
    <w:rsid w:val="00874B88"/>
    <w:rsid w:val="00874F76"/>
    <w:rsid w:val="00874FB8"/>
    <w:rsid w:val="008751F5"/>
    <w:rsid w:val="00876BAE"/>
    <w:rsid w:val="00876FEE"/>
    <w:rsid w:val="0088147A"/>
    <w:rsid w:val="00881BDC"/>
    <w:rsid w:val="00882550"/>
    <w:rsid w:val="008837EB"/>
    <w:rsid w:val="0088440C"/>
    <w:rsid w:val="00885F1D"/>
    <w:rsid w:val="008863E9"/>
    <w:rsid w:val="00886EE8"/>
    <w:rsid w:val="008879EB"/>
    <w:rsid w:val="00891F05"/>
    <w:rsid w:val="00892895"/>
    <w:rsid w:val="00895FFA"/>
    <w:rsid w:val="0089607F"/>
    <w:rsid w:val="008961FC"/>
    <w:rsid w:val="008A1F9A"/>
    <w:rsid w:val="008A2124"/>
    <w:rsid w:val="008A289C"/>
    <w:rsid w:val="008A2D43"/>
    <w:rsid w:val="008A2E9B"/>
    <w:rsid w:val="008A4645"/>
    <w:rsid w:val="008A643A"/>
    <w:rsid w:val="008B11B9"/>
    <w:rsid w:val="008B1294"/>
    <w:rsid w:val="008B1952"/>
    <w:rsid w:val="008B3CA8"/>
    <w:rsid w:val="008B4F25"/>
    <w:rsid w:val="008B59A0"/>
    <w:rsid w:val="008B5BBF"/>
    <w:rsid w:val="008B62D7"/>
    <w:rsid w:val="008B6BD3"/>
    <w:rsid w:val="008B6BE1"/>
    <w:rsid w:val="008B6CC4"/>
    <w:rsid w:val="008B6E97"/>
    <w:rsid w:val="008B732C"/>
    <w:rsid w:val="008B7767"/>
    <w:rsid w:val="008C0E2A"/>
    <w:rsid w:val="008C26FC"/>
    <w:rsid w:val="008C679C"/>
    <w:rsid w:val="008D077A"/>
    <w:rsid w:val="008D080C"/>
    <w:rsid w:val="008D106C"/>
    <w:rsid w:val="008D2573"/>
    <w:rsid w:val="008D2A6F"/>
    <w:rsid w:val="008D2BF5"/>
    <w:rsid w:val="008D5CED"/>
    <w:rsid w:val="008D655E"/>
    <w:rsid w:val="008D7474"/>
    <w:rsid w:val="008E0BA5"/>
    <w:rsid w:val="008E1A7E"/>
    <w:rsid w:val="008E3EE0"/>
    <w:rsid w:val="008E4596"/>
    <w:rsid w:val="008E4FC9"/>
    <w:rsid w:val="008E6E6E"/>
    <w:rsid w:val="008E71E6"/>
    <w:rsid w:val="008E7B22"/>
    <w:rsid w:val="008E7BF0"/>
    <w:rsid w:val="008F294B"/>
    <w:rsid w:val="008F298B"/>
    <w:rsid w:val="008F2C59"/>
    <w:rsid w:val="008F5832"/>
    <w:rsid w:val="008F5E51"/>
    <w:rsid w:val="008F6CB7"/>
    <w:rsid w:val="008F78EB"/>
    <w:rsid w:val="00901031"/>
    <w:rsid w:val="009036B3"/>
    <w:rsid w:val="00904246"/>
    <w:rsid w:val="009047BE"/>
    <w:rsid w:val="00906604"/>
    <w:rsid w:val="00906D45"/>
    <w:rsid w:val="00906DD0"/>
    <w:rsid w:val="00911232"/>
    <w:rsid w:val="009118BC"/>
    <w:rsid w:val="009119F0"/>
    <w:rsid w:val="00915516"/>
    <w:rsid w:val="00915FEA"/>
    <w:rsid w:val="009169D9"/>
    <w:rsid w:val="00920BB5"/>
    <w:rsid w:val="009240FD"/>
    <w:rsid w:val="00924BAF"/>
    <w:rsid w:val="00925860"/>
    <w:rsid w:val="00927646"/>
    <w:rsid w:val="00927DAF"/>
    <w:rsid w:val="00931189"/>
    <w:rsid w:val="00931300"/>
    <w:rsid w:val="00932850"/>
    <w:rsid w:val="009338B1"/>
    <w:rsid w:val="00933B72"/>
    <w:rsid w:val="0094027B"/>
    <w:rsid w:val="0094041C"/>
    <w:rsid w:val="00940B96"/>
    <w:rsid w:val="00941128"/>
    <w:rsid w:val="0094278C"/>
    <w:rsid w:val="00943779"/>
    <w:rsid w:val="009460D0"/>
    <w:rsid w:val="0094719E"/>
    <w:rsid w:val="009474DC"/>
    <w:rsid w:val="009506A5"/>
    <w:rsid w:val="0095215B"/>
    <w:rsid w:val="009527D8"/>
    <w:rsid w:val="00952D55"/>
    <w:rsid w:val="00954701"/>
    <w:rsid w:val="00955D75"/>
    <w:rsid w:val="0095739F"/>
    <w:rsid w:val="009574A2"/>
    <w:rsid w:val="009605E5"/>
    <w:rsid w:val="00960EE9"/>
    <w:rsid w:val="0096493E"/>
    <w:rsid w:val="009660E2"/>
    <w:rsid w:val="0096774C"/>
    <w:rsid w:val="00967830"/>
    <w:rsid w:val="00967BCF"/>
    <w:rsid w:val="00970CB2"/>
    <w:rsid w:val="00970E02"/>
    <w:rsid w:val="00971F94"/>
    <w:rsid w:val="00972C14"/>
    <w:rsid w:val="009733C2"/>
    <w:rsid w:val="009738F3"/>
    <w:rsid w:val="00974E32"/>
    <w:rsid w:val="009760E6"/>
    <w:rsid w:val="0097710C"/>
    <w:rsid w:val="00980C3E"/>
    <w:rsid w:val="009817F9"/>
    <w:rsid w:val="0098212C"/>
    <w:rsid w:val="009822EF"/>
    <w:rsid w:val="00982B46"/>
    <w:rsid w:val="00982E55"/>
    <w:rsid w:val="00982F82"/>
    <w:rsid w:val="00983177"/>
    <w:rsid w:val="00984662"/>
    <w:rsid w:val="00987E9E"/>
    <w:rsid w:val="009902AF"/>
    <w:rsid w:val="0099093C"/>
    <w:rsid w:val="00990F51"/>
    <w:rsid w:val="00993172"/>
    <w:rsid w:val="00995342"/>
    <w:rsid w:val="00995981"/>
    <w:rsid w:val="00995B7F"/>
    <w:rsid w:val="00996B27"/>
    <w:rsid w:val="0099746B"/>
    <w:rsid w:val="009A07C9"/>
    <w:rsid w:val="009A326B"/>
    <w:rsid w:val="009A353A"/>
    <w:rsid w:val="009A3F27"/>
    <w:rsid w:val="009A52BE"/>
    <w:rsid w:val="009A6C50"/>
    <w:rsid w:val="009A7A34"/>
    <w:rsid w:val="009A7EDA"/>
    <w:rsid w:val="009A7F00"/>
    <w:rsid w:val="009B09CD"/>
    <w:rsid w:val="009B11A1"/>
    <w:rsid w:val="009B1C04"/>
    <w:rsid w:val="009B20C4"/>
    <w:rsid w:val="009B43E1"/>
    <w:rsid w:val="009B5C73"/>
    <w:rsid w:val="009B6313"/>
    <w:rsid w:val="009B6499"/>
    <w:rsid w:val="009C0FC8"/>
    <w:rsid w:val="009C1576"/>
    <w:rsid w:val="009C3218"/>
    <w:rsid w:val="009C4605"/>
    <w:rsid w:val="009C4639"/>
    <w:rsid w:val="009C51CB"/>
    <w:rsid w:val="009C6910"/>
    <w:rsid w:val="009C772B"/>
    <w:rsid w:val="009D0C65"/>
    <w:rsid w:val="009D14B7"/>
    <w:rsid w:val="009D18E8"/>
    <w:rsid w:val="009D1AA1"/>
    <w:rsid w:val="009D22FB"/>
    <w:rsid w:val="009D359F"/>
    <w:rsid w:val="009D3CEE"/>
    <w:rsid w:val="009D5AC6"/>
    <w:rsid w:val="009D5D74"/>
    <w:rsid w:val="009D622F"/>
    <w:rsid w:val="009E073D"/>
    <w:rsid w:val="009E1CFF"/>
    <w:rsid w:val="009E363A"/>
    <w:rsid w:val="009E3D39"/>
    <w:rsid w:val="009E67A3"/>
    <w:rsid w:val="009E69EE"/>
    <w:rsid w:val="009F04ED"/>
    <w:rsid w:val="009F0585"/>
    <w:rsid w:val="009F1233"/>
    <w:rsid w:val="009F2DE9"/>
    <w:rsid w:val="009F6DA2"/>
    <w:rsid w:val="009F70C9"/>
    <w:rsid w:val="00A00175"/>
    <w:rsid w:val="00A0412B"/>
    <w:rsid w:val="00A07DEE"/>
    <w:rsid w:val="00A109EA"/>
    <w:rsid w:val="00A12257"/>
    <w:rsid w:val="00A125CD"/>
    <w:rsid w:val="00A12DBC"/>
    <w:rsid w:val="00A14A9A"/>
    <w:rsid w:val="00A15180"/>
    <w:rsid w:val="00A1518D"/>
    <w:rsid w:val="00A15962"/>
    <w:rsid w:val="00A16409"/>
    <w:rsid w:val="00A20307"/>
    <w:rsid w:val="00A20587"/>
    <w:rsid w:val="00A2084C"/>
    <w:rsid w:val="00A20AB3"/>
    <w:rsid w:val="00A21A8A"/>
    <w:rsid w:val="00A21EC6"/>
    <w:rsid w:val="00A23728"/>
    <w:rsid w:val="00A2676E"/>
    <w:rsid w:val="00A2686B"/>
    <w:rsid w:val="00A26E46"/>
    <w:rsid w:val="00A30044"/>
    <w:rsid w:val="00A30AA5"/>
    <w:rsid w:val="00A31881"/>
    <w:rsid w:val="00A31AF2"/>
    <w:rsid w:val="00A32D4B"/>
    <w:rsid w:val="00A33D14"/>
    <w:rsid w:val="00A401CE"/>
    <w:rsid w:val="00A41F01"/>
    <w:rsid w:val="00A42EBC"/>
    <w:rsid w:val="00A43706"/>
    <w:rsid w:val="00A44A90"/>
    <w:rsid w:val="00A453DC"/>
    <w:rsid w:val="00A457FE"/>
    <w:rsid w:val="00A47C5D"/>
    <w:rsid w:val="00A51699"/>
    <w:rsid w:val="00A531B6"/>
    <w:rsid w:val="00A537F4"/>
    <w:rsid w:val="00A53E80"/>
    <w:rsid w:val="00A53F02"/>
    <w:rsid w:val="00A54741"/>
    <w:rsid w:val="00A55B22"/>
    <w:rsid w:val="00A567B2"/>
    <w:rsid w:val="00A605D3"/>
    <w:rsid w:val="00A61F69"/>
    <w:rsid w:val="00A628D0"/>
    <w:rsid w:val="00A636F4"/>
    <w:rsid w:val="00A641B5"/>
    <w:rsid w:val="00A651D9"/>
    <w:rsid w:val="00A6672F"/>
    <w:rsid w:val="00A67240"/>
    <w:rsid w:val="00A70333"/>
    <w:rsid w:val="00A71199"/>
    <w:rsid w:val="00A72409"/>
    <w:rsid w:val="00A738D2"/>
    <w:rsid w:val="00A73A46"/>
    <w:rsid w:val="00A818E7"/>
    <w:rsid w:val="00A81B98"/>
    <w:rsid w:val="00A82DBB"/>
    <w:rsid w:val="00A83C4A"/>
    <w:rsid w:val="00A84C5E"/>
    <w:rsid w:val="00A855B2"/>
    <w:rsid w:val="00A85A75"/>
    <w:rsid w:val="00A860EB"/>
    <w:rsid w:val="00A8663E"/>
    <w:rsid w:val="00A90293"/>
    <w:rsid w:val="00A9091E"/>
    <w:rsid w:val="00A916F4"/>
    <w:rsid w:val="00A93FDA"/>
    <w:rsid w:val="00A94CF3"/>
    <w:rsid w:val="00A951BC"/>
    <w:rsid w:val="00A96A75"/>
    <w:rsid w:val="00AA46BF"/>
    <w:rsid w:val="00AA55DA"/>
    <w:rsid w:val="00AA562D"/>
    <w:rsid w:val="00AA625E"/>
    <w:rsid w:val="00AB2EDD"/>
    <w:rsid w:val="00AB57D6"/>
    <w:rsid w:val="00AC053E"/>
    <w:rsid w:val="00AC211C"/>
    <w:rsid w:val="00AC2D44"/>
    <w:rsid w:val="00AC3128"/>
    <w:rsid w:val="00AC3950"/>
    <w:rsid w:val="00AC6294"/>
    <w:rsid w:val="00AC633F"/>
    <w:rsid w:val="00AC6442"/>
    <w:rsid w:val="00AC6B49"/>
    <w:rsid w:val="00AC7DDA"/>
    <w:rsid w:val="00AD01A9"/>
    <w:rsid w:val="00AD171D"/>
    <w:rsid w:val="00AD17BF"/>
    <w:rsid w:val="00AD409E"/>
    <w:rsid w:val="00AD4F86"/>
    <w:rsid w:val="00AD5C49"/>
    <w:rsid w:val="00AD761F"/>
    <w:rsid w:val="00AD7870"/>
    <w:rsid w:val="00AE093E"/>
    <w:rsid w:val="00AE0A9A"/>
    <w:rsid w:val="00AE1AB7"/>
    <w:rsid w:val="00AE3AFC"/>
    <w:rsid w:val="00AE6748"/>
    <w:rsid w:val="00AE6F00"/>
    <w:rsid w:val="00AE79BC"/>
    <w:rsid w:val="00AF038F"/>
    <w:rsid w:val="00AF12FD"/>
    <w:rsid w:val="00AF1EC4"/>
    <w:rsid w:val="00AF211B"/>
    <w:rsid w:val="00AF2CB0"/>
    <w:rsid w:val="00AF40D8"/>
    <w:rsid w:val="00AF719A"/>
    <w:rsid w:val="00B020BF"/>
    <w:rsid w:val="00B0269A"/>
    <w:rsid w:val="00B02DC2"/>
    <w:rsid w:val="00B032A1"/>
    <w:rsid w:val="00B04FB2"/>
    <w:rsid w:val="00B05B3B"/>
    <w:rsid w:val="00B05BB8"/>
    <w:rsid w:val="00B06BEC"/>
    <w:rsid w:val="00B07E79"/>
    <w:rsid w:val="00B1219D"/>
    <w:rsid w:val="00B124F4"/>
    <w:rsid w:val="00B12E75"/>
    <w:rsid w:val="00B15044"/>
    <w:rsid w:val="00B179E1"/>
    <w:rsid w:val="00B208EA"/>
    <w:rsid w:val="00B22F82"/>
    <w:rsid w:val="00B231F0"/>
    <w:rsid w:val="00B246E9"/>
    <w:rsid w:val="00B24D42"/>
    <w:rsid w:val="00B26AF2"/>
    <w:rsid w:val="00B314F4"/>
    <w:rsid w:val="00B3303E"/>
    <w:rsid w:val="00B34820"/>
    <w:rsid w:val="00B34B56"/>
    <w:rsid w:val="00B34BBF"/>
    <w:rsid w:val="00B3557A"/>
    <w:rsid w:val="00B35688"/>
    <w:rsid w:val="00B36FF1"/>
    <w:rsid w:val="00B4074C"/>
    <w:rsid w:val="00B40EEA"/>
    <w:rsid w:val="00B41EDD"/>
    <w:rsid w:val="00B424F1"/>
    <w:rsid w:val="00B4371D"/>
    <w:rsid w:val="00B438DF"/>
    <w:rsid w:val="00B4527D"/>
    <w:rsid w:val="00B46566"/>
    <w:rsid w:val="00B46AC9"/>
    <w:rsid w:val="00B50353"/>
    <w:rsid w:val="00B509D9"/>
    <w:rsid w:val="00B51653"/>
    <w:rsid w:val="00B523A7"/>
    <w:rsid w:val="00B56367"/>
    <w:rsid w:val="00B56C73"/>
    <w:rsid w:val="00B570CE"/>
    <w:rsid w:val="00B608C5"/>
    <w:rsid w:val="00B6240F"/>
    <w:rsid w:val="00B64665"/>
    <w:rsid w:val="00B647D9"/>
    <w:rsid w:val="00B71244"/>
    <w:rsid w:val="00B713D4"/>
    <w:rsid w:val="00B72AA1"/>
    <w:rsid w:val="00B76453"/>
    <w:rsid w:val="00B76A38"/>
    <w:rsid w:val="00B76FCA"/>
    <w:rsid w:val="00B77FC8"/>
    <w:rsid w:val="00B801AE"/>
    <w:rsid w:val="00B810CE"/>
    <w:rsid w:val="00B82C3D"/>
    <w:rsid w:val="00B82FFB"/>
    <w:rsid w:val="00B8445B"/>
    <w:rsid w:val="00B849D0"/>
    <w:rsid w:val="00B84D49"/>
    <w:rsid w:val="00B874C3"/>
    <w:rsid w:val="00B90E1E"/>
    <w:rsid w:val="00B91B74"/>
    <w:rsid w:val="00B92D23"/>
    <w:rsid w:val="00B92DD0"/>
    <w:rsid w:val="00B93ADC"/>
    <w:rsid w:val="00B95597"/>
    <w:rsid w:val="00B95BC9"/>
    <w:rsid w:val="00BA015C"/>
    <w:rsid w:val="00BA21DE"/>
    <w:rsid w:val="00BA4841"/>
    <w:rsid w:val="00BA6B96"/>
    <w:rsid w:val="00BA7062"/>
    <w:rsid w:val="00BA7728"/>
    <w:rsid w:val="00BB13B7"/>
    <w:rsid w:val="00BB1E8A"/>
    <w:rsid w:val="00BB2755"/>
    <w:rsid w:val="00BB2984"/>
    <w:rsid w:val="00BB3B0A"/>
    <w:rsid w:val="00BB4905"/>
    <w:rsid w:val="00BB520A"/>
    <w:rsid w:val="00BB5369"/>
    <w:rsid w:val="00BB7651"/>
    <w:rsid w:val="00BB77C0"/>
    <w:rsid w:val="00BB7BA5"/>
    <w:rsid w:val="00BC01A5"/>
    <w:rsid w:val="00BC03B5"/>
    <w:rsid w:val="00BC0B18"/>
    <w:rsid w:val="00BC2C7B"/>
    <w:rsid w:val="00BC48F9"/>
    <w:rsid w:val="00BC62C1"/>
    <w:rsid w:val="00BC73F1"/>
    <w:rsid w:val="00BD041F"/>
    <w:rsid w:val="00BD0834"/>
    <w:rsid w:val="00BD20A1"/>
    <w:rsid w:val="00BD22D4"/>
    <w:rsid w:val="00BD324B"/>
    <w:rsid w:val="00BD396C"/>
    <w:rsid w:val="00BD474B"/>
    <w:rsid w:val="00BD4E8A"/>
    <w:rsid w:val="00BE0265"/>
    <w:rsid w:val="00BE08D1"/>
    <w:rsid w:val="00BE0A36"/>
    <w:rsid w:val="00BE1277"/>
    <w:rsid w:val="00BE2195"/>
    <w:rsid w:val="00BE2FFA"/>
    <w:rsid w:val="00BE30EF"/>
    <w:rsid w:val="00BE31E7"/>
    <w:rsid w:val="00BE3373"/>
    <w:rsid w:val="00BE3E79"/>
    <w:rsid w:val="00BE5F71"/>
    <w:rsid w:val="00BE6F1A"/>
    <w:rsid w:val="00BF3DAB"/>
    <w:rsid w:val="00BF4344"/>
    <w:rsid w:val="00BF52D3"/>
    <w:rsid w:val="00BF5775"/>
    <w:rsid w:val="00BF602E"/>
    <w:rsid w:val="00BF73B3"/>
    <w:rsid w:val="00BF73D4"/>
    <w:rsid w:val="00BF751E"/>
    <w:rsid w:val="00C003BA"/>
    <w:rsid w:val="00C00D01"/>
    <w:rsid w:val="00C016CB"/>
    <w:rsid w:val="00C02F83"/>
    <w:rsid w:val="00C040DE"/>
    <w:rsid w:val="00C04890"/>
    <w:rsid w:val="00C11D9B"/>
    <w:rsid w:val="00C11EC1"/>
    <w:rsid w:val="00C12895"/>
    <w:rsid w:val="00C13663"/>
    <w:rsid w:val="00C15B21"/>
    <w:rsid w:val="00C16A92"/>
    <w:rsid w:val="00C178CA"/>
    <w:rsid w:val="00C206EF"/>
    <w:rsid w:val="00C22004"/>
    <w:rsid w:val="00C220AB"/>
    <w:rsid w:val="00C22BC7"/>
    <w:rsid w:val="00C2481B"/>
    <w:rsid w:val="00C24B74"/>
    <w:rsid w:val="00C24EFC"/>
    <w:rsid w:val="00C260C1"/>
    <w:rsid w:val="00C27C6D"/>
    <w:rsid w:val="00C27ED8"/>
    <w:rsid w:val="00C27FF3"/>
    <w:rsid w:val="00C306F7"/>
    <w:rsid w:val="00C31030"/>
    <w:rsid w:val="00C33D25"/>
    <w:rsid w:val="00C342E5"/>
    <w:rsid w:val="00C344B5"/>
    <w:rsid w:val="00C37F44"/>
    <w:rsid w:val="00C40B26"/>
    <w:rsid w:val="00C40E24"/>
    <w:rsid w:val="00C41D92"/>
    <w:rsid w:val="00C4244C"/>
    <w:rsid w:val="00C42D0E"/>
    <w:rsid w:val="00C43CFF"/>
    <w:rsid w:val="00C43DB4"/>
    <w:rsid w:val="00C440AC"/>
    <w:rsid w:val="00C4464B"/>
    <w:rsid w:val="00C45E45"/>
    <w:rsid w:val="00C47951"/>
    <w:rsid w:val="00C5002E"/>
    <w:rsid w:val="00C510DC"/>
    <w:rsid w:val="00C52A0A"/>
    <w:rsid w:val="00C54AA6"/>
    <w:rsid w:val="00C5602D"/>
    <w:rsid w:val="00C571EC"/>
    <w:rsid w:val="00C572B5"/>
    <w:rsid w:val="00C578C5"/>
    <w:rsid w:val="00C65C8B"/>
    <w:rsid w:val="00C66BCA"/>
    <w:rsid w:val="00C70273"/>
    <w:rsid w:val="00C703FA"/>
    <w:rsid w:val="00C70A3E"/>
    <w:rsid w:val="00C714BD"/>
    <w:rsid w:val="00C730AB"/>
    <w:rsid w:val="00C75ECE"/>
    <w:rsid w:val="00C8166F"/>
    <w:rsid w:val="00C81E1C"/>
    <w:rsid w:val="00C82D23"/>
    <w:rsid w:val="00C86996"/>
    <w:rsid w:val="00C86E9D"/>
    <w:rsid w:val="00C87FA9"/>
    <w:rsid w:val="00C9093F"/>
    <w:rsid w:val="00C9103A"/>
    <w:rsid w:val="00C919B6"/>
    <w:rsid w:val="00C919E0"/>
    <w:rsid w:val="00C92EB0"/>
    <w:rsid w:val="00C93BF7"/>
    <w:rsid w:val="00C958C1"/>
    <w:rsid w:val="00C9601C"/>
    <w:rsid w:val="00C9717D"/>
    <w:rsid w:val="00CA0C5A"/>
    <w:rsid w:val="00CA1B4F"/>
    <w:rsid w:val="00CA28B9"/>
    <w:rsid w:val="00CA2DF4"/>
    <w:rsid w:val="00CA2ECB"/>
    <w:rsid w:val="00CA312A"/>
    <w:rsid w:val="00CA41E8"/>
    <w:rsid w:val="00CA6A3F"/>
    <w:rsid w:val="00CA7BE4"/>
    <w:rsid w:val="00CB1405"/>
    <w:rsid w:val="00CB335B"/>
    <w:rsid w:val="00CB3C64"/>
    <w:rsid w:val="00CB3D86"/>
    <w:rsid w:val="00CB4430"/>
    <w:rsid w:val="00CB458A"/>
    <w:rsid w:val="00CB4662"/>
    <w:rsid w:val="00CB4940"/>
    <w:rsid w:val="00CB659D"/>
    <w:rsid w:val="00CB782B"/>
    <w:rsid w:val="00CC0315"/>
    <w:rsid w:val="00CC0616"/>
    <w:rsid w:val="00CC1F22"/>
    <w:rsid w:val="00CC25BB"/>
    <w:rsid w:val="00CC2D2C"/>
    <w:rsid w:val="00CC4C6D"/>
    <w:rsid w:val="00CC641A"/>
    <w:rsid w:val="00CC73E4"/>
    <w:rsid w:val="00CC7C7E"/>
    <w:rsid w:val="00CD0B91"/>
    <w:rsid w:val="00CD20F8"/>
    <w:rsid w:val="00CD3527"/>
    <w:rsid w:val="00CD4398"/>
    <w:rsid w:val="00CD4489"/>
    <w:rsid w:val="00CE0C64"/>
    <w:rsid w:val="00CE3849"/>
    <w:rsid w:val="00CE5FFC"/>
    <w:rsid w:val="00CE6D22"/>
    <w:rsid w:val="00CE7CFE"/>
    <w:rsid w:val="00CF0A72"/>
    <w:rsid w:val="00CF0B0A"/>
    <w:rsid w:val="00CF1C80"/>
    <w:rsid w:val="00CF213B"/>
    <w:rsid w:val="00CF29F7"/>
    <w:rsid w:val="00CF4E05"/>
    <w:rsid w:val="00CF6D04"/>
    <w:rsid w:val="00D00940"/>
    <w:rsid w:val="00D01814"/>
    <w:rsid w:val="00D01885"/>
    <w:rsid w:val="00D02EC7"/>
    <w:rsid w:val="00D03ED2"/>
    <w:rsid w:val="00D05623"/>
    <w:rsid w:val="00D062C2"/>
    <w:rsid w:val="00D1022E"/>
    <w:rsid w:val="00D10727"/>
    <w:rsid w:val="00D13AAB"/>
    <w:rsid w:val="00D1486E"/>
    <w:rsid w:val="00D14E03"/>
    <w:rsid w:val="00D14E5F"/>
    <w:rsid w:val="00D15385"/>
    <w:rsid w:val="00D163B3"/>
    <w:rsid w:val="00D166C1"/>
    <w:rsid w:val="00D16B14"/>
    <w:rsid w:val="00D20A1F"/>
    <w:rsid w:val="00D215C1"/>
    <w:rsid w:val="00D21A6E"/>
    <w:rsid w:val="00D22B53"/>
    <w:rsid w:val="00D2438A"/>
    <w:rsid w:val="00D25525"/>
    <w:rsid w:val="00D27165"/>
    <w:rsid w:val="00D27EDE"/>
    <w:rsid w:val="00D30288"/>
    <w:rsid w:val="00D3059D"/>
    <w:rsid w:val="00D30B67"/>
    <w:rsid w:val="00D3120E"/>
    <w:rsid w:val="00D3179F"/>
    <w:rsid w:val="00D31B61"/>
    <w:rsid w:val="00D32A7F"/>
    <w:rsid w:val="00D330B1"/>
    <w:rsid w:val="00D3388B"/>
    <w:rsid w:val="00D33CA7"/>
    <w:rsid w:val="00D3472C"/>
    <w:rsid w:val="00D35CDD"/>
    <w:rsid w:val="00D40F0F"/>
    <w:rsid w:val="00D411F8"/>
    <w:rsid w:val="00D41484"/>
    <w:rsid w:val="00D414D2"/>
    <w:rsid w:val="00D4191C"/>
    <w:rsid w:val="00D42B49"/>
    <w:rsid w:val="00D44332"/>
    <w:rsid w:val="00D44B69"/>
    <w:rsid w:val="00D457E5"/>
    <w:rsid w:val="00D46D51"/>
    <w:rsid w:val="00D46DD1"/>
    <w:rsid w:val="00D46FD3"/>
    <w:rsid w:val="00D47B8B"/>
    <w:rsid w:val="00D50578"/>
    <w:rsid w:val="00D51AAC"/>
    <w:rsid w:val="00D53222"/>
    <w:rsid w:val="00D5358E"/>
    <w:rsid w:val="00D572F8"/>
    <w:rsid w:val="00D574E3"/>
    <w:rsid w:val="00D57F4C"/>
    <w:rsid w:val="00D60434"/>
    <w:rsid w:val="00D60A30"/>
    <w:rsid w:val="00D60A70"/>
    <w:rsid w:val="00D60B31"/>
    <w:rsid w:val="00D65395"/>
    <w:rsid w:val="00D67082"/>
    <w:rsid w:val="00D7018C"/>
    <w:rsid w:val="00D70BC9"/>
    <w:rsid w:val="00D7135D"/>
    <w:rsid w:val="00D729B9"/>
    <w:rsid w:val="00D73CF4"/>
    <w:rsid w:val="00D74361"/>
    <w:rsid w:val="00D74699"/>
    <w:rsid w:val="00D77E64"/>
    <w:rsid w:val="00D77EBF"/>
    <w:rsid w:val="00D80A3E"/>
    <w:rsid w:val="00D8193D"/>
    <w:rsid w:val="00D8453D"/>
    <w:rsid w:val="00D8483B"/>
    <w:rsid w:val="00D8632E"/>
    <w:rsid w:val="00D867A6"/>
    <w:rsid w:val="00D86F4C"/>
    <w:rsid w:val="00D873B4"/>
    <w:rsid w:val="00D879E6"/>
    <w:rsid w:val="00D87A61"/>
    <w:rsid w:val="00D87F77"/>
    <w:rsid w:val="00D9154E"/>
    <w:rsid w:val="00D92A96"/>
    <w:rsid w:val="00D92E9B"/>
    <w:rsid w:val="00D942B4"/>
    <w:rsid w:val="00D943C2"/>
    <w:rsid w:val="00D9470B"/>
    <w:rsid w:val="00D95BA2"/>
    <w:rsid w:val="00D9624F"/>
    <w:rsid w:val="00D978DD"/>
    <w:rsid w:val="00DA0A84"/>
    <w:rsid w:val="00DA1FF4"/>
    <w:rsid w:val="00DA4390"/>
    <w:rsid w:val="00DA511E"/>
    <w:rsid w:val="00DB01F5"/>
    <w:rsid w:val="00DB0213"/>
    <w:rsid w:val="00DB074A"/>
    <w:rsid w:val="00DB0788"/>
    <w:rsid w:val="00DB0BF8"/>
    <w:rsid w:val="00DB4655"/>
    <w:rsid w:val="00DB617A"/>
    <w:rsid w:val="00DB6405"/>
    <w:rsid w:val="00DB777E"/>
    <w:rsid w:val="00DB7D3C"/>
    <w:rsid w:val="00DC037D"/>
    <w:rsid w:val="00DC11DA"/>
    <w:rsid w:val="00DC1523"/>
    <w:rsid w:val="00DC2B43"/>
    <w:rsid w:val="00DC61D7"/>
    <w:rsid w:val="00DC687F"/>
    <w:rsid w:val="00DC7B50"/>
    <w:rsid w:val="00DC7F7D"/>
    <w:rsid w:val="00DD1459"/>
    <w:rsid w:val="00DD1C58"/>
    <w:rsid w:val="00DD23AD"/>
    <w:rsid w:val="00DD24C0"/>
    <w:rsid w:val="00DD3572"/>
    <w:rsid w:val="00DD6178"/>
    <w:rsid w:val="00DD62FE"/>
    <w:rsid w:val="00DD6D00"/>
    <w:rsid w:val="00DD7FB2"/>
    <w:rsid w:val="00DE04A0"/>
    <w:rsid w:val="00DE1876"/>
    <w:rsid w:val="00DE1DA1"/>
    <w:rsid w:val="00DE2360"/>
    <w:rsid w:val="00DE25EB"/>
    <w:rsid w:val="00DE2DB9"/>
    <w:rsid w:val="00DE2ED6"/>
    <w:rsid w:val="00DE38E5"/>
    <w:rsid w:val="00DE59D7"/>
    <w:rsid w:val="00DE6702"/>
    <w:rsid w:val="00DE7451"/>
    <w:rsid w:val="00DF021B"/>
    <w:rsid w:val="00DF0466"/>
    <w:rsid w:val="00DF3040"/>
    <w:rsid w:val="00DF4135"/>
    <w:rsid w:val="00DF4929"/>
    <w:rsid w:val="00DF609E"/>
    <w:rsid w:val="00DF7A72"/>
    <w:rsid w:val="00E02004"/>
    <w:rsid w:val="00E04755"/>
    <w:rsid w:val="00E05086"/>
    <w:rsid w:val="00E05439"/>
    <w:rsid w:val="00E05AEB"/>
    <w:rsid w:val="00E06402"/>
    <w:rsid w:val="00E07584"/>
    <w:rsid w:val="00E10AB5"/>
    <w:rsid w:val="00E13FCB"/>
    <w:rsid w:val="00E14A2A"/>
    <w:rsid w:val="00E150FD"/>
    <w:rsid w:val="00E16567"/>
    <w:rsid w:val="00E16B05"/>
    <w:rsid w:val="00E170C7"/>
    <w:rsid w:val="00E17496"/>
    <w:rsid w:val="00E200CB"/>
    <w:rsid w:val="00E21785"/>
    <w:rsid w:val="00E21DBD"/>
    <w:rsid w:val="00E26DF4"/>
    <w:rsid w:val="00E30A77"/>
    <w:rsid w:val="00E3199D"/>
    <w:rsid w:val="00E32DBC"/>
    <w:rsid w:val="00E3447A"/>
    <w:rsid w:val="00E34831"/>
    <w:rsid w:val="00E34C85"/>
    <w:rsid w:val="00E34FF0"/>
    <w:rsid w:val="00E36054"/>
    <w:rsid w:val="00E42616"/>
    <w:rsid w:val="00E43E8C"/>
    <w:rsid w:val="00E45774"/>
    <w:rsid w:val="00E4680D"/>
    <w:rsid w:val="00E50C4F"/>
    <w:rsid w:val="00E51696"/>
    <w:rsid w:val="00E5233A"/>
    <w:rsid w:val="00E52CB2"/>
    <w:rsid w:val="00E537DB"/>
    <w:rsid w:val="00E54E5D"/>
    <w:rsid w:val="00E576CC"/>
    <w:rsid w:val="00E600E2"/>
    <w:rsid w:val="00E610A2"/>
    <w:rsid w:val="00E616CB"/>
    <w:rsid w:val="00E617BD"/>
    <w:rsid w:val="00E626BF"/>
    <w:rsid w:val="00E64F23"/>
    <w:rsid w:val="00E650F1"/>
    <w:rsid w:val="00E66445"/>
    <w:rsid w:val="00E6651C"/>
    <w:rsid w:val="00E66942"/>
    <w:rsid w:val="00E670FD"/>
    <w:rsid w:val="00E7072C"/>
    <w:rsid w:val="00E7665C"/>
    <w:rsid w:val="00E77602"/>
    <w:rsid w:val="00E77BCA"/>
    <w:rsid w:val="00E819DE"/>
    <w:rsid w:val="00E828F9"/>
    <w:rsid w:val="00E82C4D"/>
    <w:rsid w:val="00E873CD"/>
    <w:rsid w:val="00E9204D"/>
    <w:rsid w:val="00E966D5"/>
    <w:rsid w:val="00EA09DB"/>
    <w:rsid w:val="00EA24A0"/>
    <w:rsid w:val="00EA4079"/>
    <w:rsid w:val="00EA4DC5"/>
    <w:rsid w:val="00EA4FDB"/>
    <w:rsid w:val="00EB105A"/>
    <w:rsid w:val="00EB15A6"/>
    <w:rsid w:val="00EB2672"/>
    <w:rsid w:val="00EB29E0"/>
    <w:rsid w:val="00EB3286"/>
    <w:rsid w:val="00EB3365"/>
    <w:rsid w:val="00EB3512"/>
    <w:rsid w:val="00EB460E"/>
    <w:rsid w:val="00EB6858"/>
    <w:rsid w:val="00EB6D79"/>
    <w:rsid w:val="00EB7BA2"/>
    <w:rsid w:val="00EC0EBC"/>
    <w:rsid w:val="00EC5490"/>
    <w:rsid w:val="00EC6D2A"/>
    <w:rsid w:val="00EC6EF5"/>
    <w:rsid w:val="00ED04DF"/>
    <w:rsid w:val="00ED0578"/>
    <w:rsid w:val="00ED144F"/>
    <w:rsid w:val="00ED1F8E"/>
    <w:rsid w:val="00ED253C"/>
    <w:rsid w:val="00ED2B4D"/>
    <w:rsid w:val="00ED45E4"/>
    <w:rsid w:val="00ED5166"/>
    <w:rsid w:val="00ED6093"/>
    <w:rsid w:val="00ED6697"/>
    <w:rsid w:val="00ED6D71"/>
    <w:rsid w:val="00ED6E3C"/>
    <w:rsid w:val="00ED7396"/>
    <w:rsid w:val="00EE1843"/>
    <w:rsid w:val="00EE1CCF"/>
    <w:rsid w:val="00EE1E4C"/>
    <w:rsid w:val="00EE20B2"/>
    <w:rsid w:val="00EE29A5"/>
    <w:rsid w:val="00EE345C"/>
    <w:rsid w:val="00EE3810"/>
    <w:rsid w:val="00EE4188"/>
    <w:rsid w:val="00EE420B"/>
    <w:rsid w:val="00EE441F"/>
    <w:rsid w:val="00EE4876"/>
    <w:rsid w:val="00EE4BD0"/>
    <w:rsid w:val="00EE682A"/>
    <w:rsid w:val="00EF0530"/>
    <w:rsid w:val="00EF122F"/>
    <w:rsid w:val="00EF1D54"/>
    <w:rsid w:val="00EF1E13"/>
    <w:rsid w:val="00EF22D8"/>
    <w:rsid w:val="00EF2884"/>
    <w:rsid w:val="00EF38B5"/>
    <w:rsid w:val="00EF4A41"/>
    <w:rsid w:val="00EF5B03"/>
    <w:rsid w:val="00EF7A8C"/>
    <w:rsid w:val="00EF7E12"/>
    <w:rsid w:val="00EF7FD3"/>
    <w:rsid w:val="00F00709"/>
    <w:rsid w:val="00F00AA8"/>
    <w:rsid w:val="00F045E2"/>
    <w:rsid w:val="00F0615D"/>
    <w:rsid w:val="00F06555"/>
    <w:rsid w:val="00F07FC2"/>
    <w:rsid w:val="00F10B49"/>
    <w:rsid w:val="00F12FDD"/>
    <w:rsid w:val="00F13603"/>
    <w:rsid w:val="00F163BA"/>
    <w:rsid w:val="00F16746"/>
    <w:rsid w:val="00F17604"/>
    <w:rsid w:val="00F17D52"/>
    <w:rsid w:val="00F221F4"/>
    <w:rsid w:val="00F23854"/>
    <w:rsid w:val="00F25DFE"/>
    <w:rsid w:val="00F26B33"/>
    <w:rsid w:val="00F27957"/>
    <w:rsid w:val="00F32515"/>
    <w:rsid w:val="00F32EAB"/>
    <w:rsid w:val="00F3512D"/>
    <w:rsid w:val="00F373B6"/>
    <w:rsid w:val="00F37864"/>
    <w:rsid w:val="00F37DCF"/>
    <w:rsid w:val="00F40394"/>
    <w:rsid w:val="00F41E14"/>
    <w:rsid w:val="00F4218E"/>
    <w:rsid w:val="00F430BA"/>
    <w:rsid w:val="00F445A7"/>
    <w:rsid w:val="00F45F28"/>
    <w:rsid w:val="00F47364"/>
    <w:rsid w:val="00F51619"/>
    <w:rsid w:val="00F51921"/>
    <w:rsid w:val="00F556CB"/>
    <w:rsid w:val="00F5653A"/>
    <w:rsid w:val="00F578A1"/>
    <w:rsid w:val="00F57BA0"/>
    <w:rsid w:val="00F63ACF"/>
    <w:rsid w:val="00F652F6"/>
    <w:rsid w:val="00F66358"/>
    <w:rsid w:val="00F700EB"/>
    <w:rsid w:val="00F70758"/>
    <w:rsid w:val="00F7076C"/>
    <w:rsid w:val="00F729D0"/>
    <w:rsid w:val="00F734A5"/>
    <w:rsid w:val="00F7371C"/>
    <w:rsid w:val="00F75F2B"/>
    <w:rsid w:val="00F80BCA"/>
    <w:rsid w:val="00F817ED"/>
    <w:rsid w:val="00F81DCC"/>
    <w:rsid w:val="00F822EF"/>
    <w:rsid w:val="00F830C9"/>
    <w:rsid w:val="00F838DA"/>
    <w:rsid w:val="00F83934"/>
    <w:rsid w:val="00F842AC"/>
    <w:rsid w:val="00F86F0C"/>
    <w:rsid w:val="00F91F1E"/>
    <w:rsid w:val="00F91F31"/>
    <w:rsid w:val="00F9272E"/>
    <w:rsid w:val="00F92C31"/>
    <w:rsid w:val="00F96673"/>
    <w:rsid w:val="00F96968"/>
    <w:rsid w:val="00F97022"/>
    <w:rsid w:val="00F97C0C"/>
    <w:rsid w:val="00FA103D"/>
    <w:rsid w:val="00FA1236"/>
    <w:rsid w:val="00FA19ED"/>
    <w:rsid w:val="00FA2C51"/>
    <w:rsid w:val="00FA3017"/>
    <w:rsid w:val="00FA50AE"/>
    <w:rsid w:val="00FA7859"/>
    <w:rsid w:val="00FA7B45"/>
    <w:rsid w:val="00FB0EF4"/>
    <w:rsid w:val="00FB16DE"/>
    <w:rsid w:val="00FB1F3C"/>
    <w:rsid w:val="00FB2E21"/>
    <w:rsid w:val="00FB63D2"/>
    <w:rsid w:val="00FB6F60"/>
    <w:rsid w:val="00FB70D3"/>
    <w:rsid w:val="00FC0C72"/>
    <w:rsid w:val="00FC3DD4"/>
    <w:rsid w:val="00FC47D8"/>
    <w:rsid w:val="00FC59DA"/>
    <w:rsid w:val="00FC62C3"/>
    <w:rsid w:val="00FC7DD8"/>
    <w:rsid w:val="00FD0DAD"/>
    <w:rsid w:val="00FD1A1B"/>
    <w:rsid w:val="00FD24D4"/>
    <w:rsid w:val="00FD3327"/>
    <w:rsid w:val="00FD4201"/>
    <w:rsid w:val="00FD5067"/>
    <w:rsid w:val="00FD741D"/>
    <w:rsid w:val="00FE004E"/>
    <w:rsid w:val="00FE11F6"/>
    <w:rsid w:val="00FE1EBD"/>
    <w:rsid w:val="00FE3074"/>
    <w:rsid w:val="00FE773A"/>
    <w:rsid w:val="00FE7832"/>
    <w:rsid w:val="00FE7B52"/>
    <w:rsid w:val="00FF68CB"/>
    <w:rsid w:val="00FF717A"/>
    <w:rsid w:val="00FF75C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9E64C13"/>
  <w15:docId w15:val="{AC116635-E593-413C-A5F0-67DEC94B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manist" w:eastAsiaTheme="minorHAnsi" w:hAnsi="Geomanist" w:cs="Times New Roman (Cuerpo en alfa"/>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0E2"/>
    <w:pPr>
      <w:spacing w:after="120" w:line="240" w:lineRule="auto"/>
      <w:contextualSpacing/>
      <w:jc w:val="both"/>
    </w:pPr>
    <w:rPr>
      <w:rFonts w:ascii="Noto Sans" w:hAnsi="Noto Sans"/>
      <w:color w:val="0D0D0D"/>
      <w:sz w:val="18"/>
    </w:rPr>
  </w:style>
  <w:style w:type="paragraph" w:styleId="Ttulo1">
    <w:name w:val="heading 1"/>
    <w:basedOn w:val="Tits"/>
    <w:next w:val="Normal"/>
    <w:link w:val="Ttulo1Car"/>
    <w:autoRedefine/>
    <w:uiPriority w:val="9"/>
    <w:qFormat/>
    <w:rsid w:val="00E600E2"/>
    <w:pPr>
      <w:keepNext/>
      <w:keepLines/>
      <w:pageBreakBefore/>
      <w:numPr>
        <w:numId w:val="1"/>
      </w:numPr>
      <w:pBdr>
        <w:bottom w:val="none" w:sz="0" w:space="0" w:color="auto"/>
      </w:pBdr>
      <w:snapToGrid w:val="0"/>
      <w:spacing w:before="480" w:after="360"/>
      <w:jc w:val="center"/>
      <w:outlineLvl w:val="0"/>
    </w:pPr>
    <w:rPr>
      <w:rFonts w:ascii="Noto Sans Black" w:hAnsi="Noto Sans Black"/>
      <w:color w:val="9D2449"/>
      <w:sz w:val="32"/>
      <w:szCs w:val="32"/>
      <w:shd w:val="clear" w:color="auto" w:fill="FFFFFF"/>
    </w:rPr>
  </w:style>
  <w:style w:type="paragraph" w:styleId="Ttulo2">
    <w:name w:val="heading 2"/>
    <w:basedOn w:val="Normal"/>
    <w:next w:val="Normal"/>
    <w:link w:val="Ttulo2Car"/>
    <w:autoRedefine/>
    <w:uiPriority w:val="9"/>
    <w:unhideWhenUsed/>
    <w:qFormat/>
    <w:rsid w:val="00C9717D"/>
    <w:pPr>
      <w:keepNext/>
      <w:keepLines/>
      <w:numPr>
        <w:ilvl w:val="1"/>
        <w:numId w:val="1"/>
      </w:numPr>
      <w:spacing w:before="160" w:after="360"/>
      <w:jc w:val="left"/>
      <w:outlineLvl w:val="1"/>
    </w:pPr>
    <w:rPr>
      <w:rFonts w:eastAsiaTheme="majorEastAsia" w:cs="Noto Sans"/>
      <w:b/>
      <w:caps/>
      <w:color w:val="9D2449"/>
      <w:sz w:val="24"/>
      <w:szCs w:val="24"/>
      <w:shd w:val="clear" w:color="auto" w:fill="FFFFFF"/>
      <w:lang w:val="es-ES_tradnl"/>
    </w:rPr>
  </w:style>
  <w:style w:type="paragraph" w:styleId="Ttulo3">
    <w:name w:val="heading 3"/>
    <w:basedOn w:val="Normal"/>
    <w:next w:val="Normal"/>
    <w:link w:val="Ttulo3Car"/>
    <w:autoRedefine/>
    <w:uiPriority w:val="9"/>
    <w:unhideWhenUsed/>
    <w:qFormat/>
    <w:rsid w:val="008D080C"/>
    <w:pPr>
      <w:keepNext/>
      <w:keepLines/>
      <w:numPr>
        <w:ilvl w:val="2"/>
        <w:numId w:val="1"/>
      </w:numPr>
      <w:spacing w:before="360" w:after="360"/>
      <w:jc w:val="left"/>
      <w:outlineLvl w:val="2"/>
    </w:pPr>
    <w:rPr>
      <w:rFonts w:eastAsiaTheme="majorEastAsia" w:cstheme="majorBidi"/>
      <w:b/>
      <w:color w:val="BC955C"/>
      <w:szCs w:val="26"/>
    </w:rPr>
  </w:style>
  <w:style w:type="paragraph" w:styleId="Ttulo4">
    <w:name w:val="heading 4"/>
    <w:aliases w:val="Cuadros titulos"/>
    <w:basedOn w:val="Normal"/>
    <w:next w:val="Normal"/>
    <w:link w:val="Ttulo4Car"/>
    <w:autoRedefine/>
    <w:uiPriority w:val="9"/>
    <w:unhideWhenUsed/>
    <w:qFormat/>
    <w:rsid w:val="00D60A70"/>
    <w:pPr>
      <w:keepNext/>
      <w:keepLines/>
      <w:tabs>
        <w:tab w:val="left" w:pos="4284"/>
      </w:tabs>
      <w:spacing w:before="240" w:after="240"/>
      <w:jc w:val="center"/>
      <w:outlineLvl w:val="3"/>
    </w:pPr>
    <w:rPr>
      <w:rFonts w:eastAsiaTheme="majorEastAsia" w:cstheme="majorBidi"/>
      <w:b/>
      <w:iCs/>
      <w:color w:val="58595B"/>
      <w:szCs w:val="25"/>
    </w:rPr>
  </w:style>
  <w:style w:type="paragraph" w:styleId="Ttulo5">
    <w:name w:val="heading 5"/>
    <w:basedOn w:val="Normal"/>
    <w:next w:val="Normal"/>
    <w:link w:val="Ttulo5Car"/>
    <w:unhideWhenUsed/>
    <w:qFormat/>
    <w:rsid w:val="007B4FF9"/>
    <w:pPr>
      <w:keepNext/>
      <w:keepLines/>
      <w:numPr>
        <w:ilvl w:val="4"/>
        <w:numId w:val="1"/>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ar"/>
    <w:unhideWhenUsed/>
    <w:qFormat/>
    <w:rsid w:val="007B4FF9"/>
    <w:pPr>
      <w:keepNext/>
      <w:keepLines/>
      <w:numPr>
        <w:ilvl w:val="5"/>
        <w:numId w:val="1"/>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ar"/>
    <w:unhideWhenUsed/>
    <w:qFormat/>
    <w:rsid w:val="007B4FF9"/>
    <w:pPr>
      <w:keepNext/>
      <w:keepLines/>
      <w:numPr>
        <w:ilvl w:val="6"/>
        <w:numId w:val="1"/>
      </w:numPr>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ar"/>
    <w:unhideWhenUsed/>
    <w:qFormat/>
    <w:rsid w:val="007B4FF9"/>
    <w:pPr>
      <w:keepNext/>
      <w:keepLines/>
      <w:numPr>
        <w:ilvl w:val="7"/>
        <w:numId w:val="1"/>
      </w:numPr>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ar"/>
    <w:unhideWhenUsed/>
    <w:qFormat/>
    <w:rsid w:val="007B4FF9"/>
    <w:pPr>
      <w:keepNext/>
      <w:keepLines/>
      <w:numPr>
        <w:ilvl w:val="8"/>
        <w:numId w:val="1"/>
      </w:numPr>
      <w:spacing w:before="40" w:after="0"/>
      <w:outlineLvl w:val="8"/>
    </w:pPr>
    <w:rPr>
      <w:rFonts w:asciiTheme="majorHAnsi" w:eastAsiaTheme="majorEastAsia" w:hAnsiTheme="majorHAnsi" w:cstheme="majorBidi"/>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00E2"/>
    <w:rPr>
      <w:rFonts w:ascii="Noto Sans Black" w:hAnsi="Noto Sans Black"/>
      <w:b/>
      <w:caps/>
      <w:color w:val="9D2449"/>
      <w:sz w:val="32"/>
      <w:szCs w:val="32"/>
    </w:rPr>
  </w:style>
  <w:style w:type="character" w:customStyle="1" w:styleId="Ttulo2Car">
    <w:name w:val="Título 2 Car"/>
    <w:basedOn w:val="Fuentedeprrafopredeter"/>
    <w:link w:val="Ttulo2"/>
    <w:uiPriority w:val="9"/>
    <w:rsid w:val="00C9717D"/>
    <w:rPr>
      <w:rFonts w:ascii="Noto Sans" w:eastAsiaTheme="majorEastAsia" w:hAnsi="Noto Sans" w:cs="Noto Sans"/>
      <w:b/>
      <w:caps/>
      <w:color w:val="9D2449"/>
      <w:sz w:val="24"/>
      <w:szCs w:val="24"/>
      <w:lang w:val="es-ES_tradnl"/>
    </w:rPr>
  </w:style>
  <w:style w:type="character" w:customStyle="1" w:styleId="Ttulo3Car">
    <w:name w:val="Título 3 Car"/>
    <w:basedOn w:val="Fuentedeprrafopredeter"/>
    <w:link w:val="Ttulo3"/>
    <w:uiPriority w:val="9"/>
    <w:rsid w:val="008D080C"/>
    <w:rPr>
      <w:rFonts w:ascii="Noto Sans" w:eastAsiaTheme="majorEastAsia" w:hAnsi="Noto Sans" w:cstheme="majorBidi"/>
      <w:b/>
      <w:color w:val="BC955C"/>
      <w:sz w:val="18"/>
      <w:szCs w:val="26"/>
    </w:rPr>
  </w:style>
  <w:style w:type="character" w:customStyle="1" w:styleId="Ttulo4Car">
    <w:name w:val="Título 4 Car"/>
    <w:aliases w:val="Cuadros titulos Car"/>
    <w:basedOn w:val="Fuentedeprrafopredeter"/>
    <w:link w:val="Ttulo4"/>
    <w:uiPriority w:val="9"/>
    <w:rsid w:val="00D60A70"/>
    <w:rPr>
      <w:rFonts w:ascii="Montserrat" w:eastAsiaTheme="majorEastAsia" w:hAnsi="Montserrat" w:cstheme="majorBidi"/>
      <w:b/>
      <w:iCs/>
      <w:color w:val="58595B"/>
      <w:sz w:val="20"/>
      <w:szCs w:val="25"/>
    </w:rPr>
  </w:style>
  <w:style w:type="character" w:customStyle="1" w:styleId="Ttulo5Car">
    <w:name w:val="Título 5 Car"/>
    <w:basedOn w:val="Fuentedeprrafopredeter"/>
    <w:link w:val="Ttulo5"/>
    <w:rsid w:val="007B4FF9"/>
    <w:rPr>
      <w:rFonts w:asciiTheme="majorHAnsi" w:eastAsiaTheme="majorEastAsia" w:hAnsiTheme="majorHAnsi" w:cstheme="majorBidi"/>
      <w:i/>
      <w:iCs/>
      <w:color w:val="833C0B" w:themeColor="accent2" w:themeShade="80"/>
      <w:sz w:val="24"/>
      <w:szCs w:val="24"/>
    </w:rPr>
  </w:style>
  <w:style w:type="character" w:customStyle="1" w:styleId="Ttulo6Car">
    <w:name w:val="Título 6 Car"/>
    <w:basedOn w:val="Fuentedeprrafopredeter"/>
    <w:link w:val="Ttulo6"/>
    <w:rsid w:val="007B4FF9"/>
    <w:rPr>
      <w:rFonts w:asciiTheme="majorHAnsi" w:eastAsiaTheme="majorEastAsia" w:hAnsiTheme="majorHAnsi" w:cstheme="majorBidi"/>
      <w:i/>
      <w:iCs/>
      <w:color w:val="385623" w:themeColor="accent6" w:themeShade="80"/>
      <w:sz w:val="23"/>
      <w:szCs w:val="23"/>
    </w:rPr>
  </w:style>
  <w:style w:type="character" w:customStyle="1" w:styleId="Ttulo7Car">
    <w:name w:val="Título 7 Car"/>
    <w:basedOn w:val="Fuentedeprrafopredeter"/>
    <w:link w:val="Ttulo7"/>
    <w:rsid w:val="007B4FF9"/>
    <w:rPr>
      <w:rFonts w:asciiTheme="majorHAnsi" w:eastAsiaTheme="majorEastAsia" w:hAnsiTheme="majorHAnsi" w:cstheme="majorBidi"/>
      <w:color w:val="1F4E79" w:themeColor="accent1" w:themeShade="80"/>
      <w:sz w:val="18"/>
    </w:rPr>
  </w:style>
  <w:style w:type="character" w:customStyle="1" w:styleId="Ttulo8Car">
    <w:name w:val="Título 8 Car"/>
    <w:basedOn w:val="Fuentedeprrafopredeter"/>
    <w:link w:val="Ttulo8"/>
    <w:rsid w:val="007B4FF9"/>
    <w:rPr>
      <w:rFonts w:asciiTheme="majorHAnsi" w:eastAsiaTheme="majorEastAsia" w:hAnsiTheme="majorHAnsi" w:cstheme="majorBidi"/>
      <w:color w:val="833C0B" w:themeColor="accent2" w:themeShade="80"/>
      <w:sz w:val="21"/>
      <w:szCs w:val="21"/>
    </w:rPr>
  </w:style>
  <w:style w:type="character" w:customStyle="1" w:styleId="Ttulo9Car">
    <w:name w:val="Título 9 Car"/>
    <w:basedOn w:val="Fuentedeprrafopredeter"/>
    <w:link w:val="Ttulo9"/>
    <w:rsid w:val="007B4FF9"/>
    <w:rPr>
      <w:rFonts w:asciiTheme="majorHAnsi" w:eastAsiaTheme="majorEastAsia" w:hAnsiTheme="majorHAnsi" w:cstheme="majorBidi"/>
      <w:color w:val="385623" w:themeColor="accent6" w:themeShade="80"/>
      <w:sz w:val="18"/>
    </w:rPr>
  </w:style>
  <w:style w:type="paragraph" w:styleId="Encabezado">
    <w:name w:val="header"/>
    <w:basedOn w:val="Normal"/>
    <w:link w:val="EncabezadoCar"/>
    <w:uiPriority w:val="99"/>
    <w:unhideWhenUsed/>
    <w:rsid w:val="007B4FF9"/>
    <w:pPr>
      <w:tabs>
        <w:tab w:val="center" w:pos="4419"/>
        <w:tab w:val="right" w:pos="8838"/>
      </w:tabs>
      <w:spacing w:after="0"/>
    </w:pPr>
  </w:style>
  <w:style w:type="character" w:customStyle="1" w:styleId="EncabezadoCar">
    <w:name w:val="Encabezado Car"/>
    <w:basedOn w:val="Fuentedeprrafopredeter"/>
    <w:link w:val="Encabezado"/>
    <w:uiPriority w:val="99"/>
    <w:rsid w:val="007B4FF9"/>
    <w:rPr>
      <w:rFonts w:eastAsiaTheme="minorEastAsia"/>
    </w:rPr>
  </w:style>
  <w:style w:type="paragraph" w:styleId="Piedepgina">
    <w:name w:val="footer"/>
    <w:basedOn w:val="Normal"/>
    <w:link w:val="PiedepginaCar"/>
    <w:uiPriority w:val="99"/>
    <w:unhideWhenUsed/>
    <w:rsid w:val="007B4FF9"/>
    <w:pPr>
      <w:tabs>
        <w:tab w:val="center" w:pos="4419"/>
        <w:tab w:val="right" w:pos="8838"/>
      </w:tabs>
      <w:spacing w:after="0"/>
    </w:pPr>
  </w:style>
  <w:style w:type="character" w:customStyle="1" w:styleId="PiedepginaCar">
    <w:name w:val="Pie de página Car"/>
    <w:basedOn w:val="Fuentedeprrafopredeter"/>
    <w:link w:val="Piedepgina"/>
    <w:uiPriority w:val="99"/>
    <w:rsid w:val="007B4FF9"/>
    <w:rPr>
      <w:rFonts w:eastAsiaTheme="minorEastAsia"/>
    </w:rPr>
  </w:style>
  <w:style w:type="paragraph" w:styleId="Prrafodelista">
    <w:name w:val="List Paragraph"/>
    <w:basedOn w:val="Normal"/>
    <w:link w:val="PrrafodelistaCar"/>
    <w:uiPriority w:val="34"/>
    <w:qFormat/>
    <w:rsid w:val="00B15044"/>
    <w:pPr>
      <w:numPr>
        <w:numId w:val="2"/>
      </w:numPr>
      <w:jc w:val="left"/>
    </w:pPr>
  </w:style>
  <w:style w:type="paragraph" w:styleId="Descripcin">
    <w:name w:val="caption"/>
    <w:basedOn w:val="Normal"/>
    <w:next w:val="Normal"/>
    <w:autoRedefine/>
    <w:uiPriority w:val="35"/>
    <w:unhideWhenUsed/>
    <w:qFormat/>
    <w:rsid w:val="00A21EC6"/>
    <w:pPr>
      <w:jc w:val="center"/>
    </w:pPr>
    <w:rPr>
      <w:bCs/>
      <w:spacing w:val="6"/>
    </w:rPr>
  </w:style>
  <w:style w:type="paragraph" w:styleId="Ttulo">
    <w:name w:val="Title"/>
    <w:basedOn w:val="Normal"/>
    <w:next w:val="Normal"/>
    <w:link w:val="TtuloCar"/>
    <w:uiPriority w:val="10"/>
    <w:qFormat/>
    <w:rsid w:val="007B4FF9"/>
    <w:pPr>
      <w:spacing w:after="0"/>
    </w:pPr>
    <w:rPr>
      <w:rFonts w:asciiTheme="majorHAnsi" w:eastAsiaTheme="majorEastAsia" w:hAnsiTheme="majorHAnsi" w:cstheme="majorBidi"/>
      <w:color w:val="2E74B5" w:themeColor="accent1" w:themeShade="BF"/>
      <w:spacing w:val="-10"/>
      <w:sz w:val="52"/>
      <w:szCs w:val="52"/>
    </w:rPr>
  </w:style>
  <w:style w:type="character" w:customStyle="1" w:styleId="TtuloCar">
    <w:name w:val="Título Car"/>
    <w:basedOn w:val="Fuentedeprrafopredeter"/>
    <w:link w:val="Ttulo"/>
    <w:uiPriority w:val="10"/>
    <w:rsid w:val="007B4FF9"/>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ar"/>
    <w:uiPriority w:val="11"/>
    <w:qFormat/>
    <w:rsid w:val="007B4FF9"/>
    <w:pPr>
      <w:numPr>
        <w:ilvl w:val="1"/>
      </w:numPr>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7B4FF9"/>
    <w:rPr>
      <w:rFonts w:asciiTheme="majorHAnsi" w:eastAsiaTheme="majorEastAsia" w:hAnsiTheme="majorHAnsi" w:cstheme="majorBidi"/>
    </w:rPr>
  </w:style>
  <w:style w:type="character" w:styleId="Textoennegrita">
    <w:name w:val="Strong"/>
    <w:basedOn w:val="Fuentedeprrafopredeter"/>
    <w:uiPriority w:val="22"/>
    <w:qFormat/>
    <w:rsid w:val="007B4FF9"/>
    <w:rPr>
      <w:b/>
      <w:bCs/>
    </w:rPr>
  </w:style>
  <w:style w:type="character" w:styleId="nfasis">
    <w:name w:val="Emphasis"/>
    <w:basedOn w:val="Fuentedeprrafopredeter"/>
    <w:uiPriority w:val="20"/>
    <w:qFormat/>
    <w:rsid w:val="007B4FF9"/>
    <w:rPr>
      <w:i/>
      <w:iCs/>
    </w:rPr>
  </w:style>
  <w:style w:type="paragraph" w:styleId="Sinespaciado">
    <w:name w:val="No Spacing"/>
    <w:uiPriority w:val="1"/>
    <w:qFormat/>
    <w:rsid w:val="007B4FF9"/>
    <w:pPr>
      <w:spacing w:after="0" w:line="240" w:lineRule="auto"/>
    </w:pPr>
    <w:rPr>
      <w:rFonts w:eastAsiaTheme="minorEastAsia"/>
    </w:rPr>
  </w:style>
  <w:style w:type="paragraph" w:styleId="Cita">
    <w:name w:val="Quote"/>
    <w:basedOn w:val="Normal"/>
    <w:next w:val="Normal"/>
    <w:link w:val="CitaCar"/>
    <w:uiPriority w:val="29"/>
    <w:qFormat/>
    <w:rsid w:val="007B4FF9"/>
    <w:pPr>
      <w:spacing w:before="120"/>
      <w:ind w:left="720" w:right="720"/>
      <w:jc w:val="center"/>
    </w:pPr>
    <w:rPr>
      <w:i/>
      <w:iCs/>
    </w:rPr>
  </w:style>
  <w:style w:type="character" w:customStyle="1" w:styleId="CitaCar">
    <w:name w:val="Cita Car"/>
    <w:basedOn w:val="Fuentedeprrafopredeter"/>
    <w:link w:val="Cita"/>
    <w:uiPriority w:val="29"/>
    <w:rsid w:val="007B4FF9"/>
    <w:rPr>
      <w:rFonts w:eastAsiaTheme="minorEastAsia"/>
      <w:i/>
      <w:iCs/>
    </w:rPr>
  </w:style>
  <w:style w:type="paragraph" w:styleId="Citadestacada">
    <w:name w:val="Intense Quote"/>
    <w:basedOn w:val="Normal"/>
    <w:next w:val="Normal"/>
    <w:link w:val="CitadestacadaCar"/>
    <w:uiPriority w:val="30"/>
    <w:qFormat/>
    <w:rsid w:val="007B4FF9"/>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destacadaCar">
    <w:name w:val="Cita destacada Car"/>
    <w:basedOn w:val="Fuentedeprrafopredeter"/>
    <w:link w:val="Citadestacada"/>
    <w:uiPriority w:val="30"/>
    <w:rsid w:val="007B4FF9"/>
    <w:rPr>
      <w:rFonts w:asciiTheme="majorHAnsi" w:eastAsiaTheme="majorEastAsia" w:hAnsiTheme="majorHAnsi" w:cstheme="majorBidi"/>
      <w:color w:val="5B9BD5" w:themeColor="accent1"/>
      <w:sz w:val="24"/>
      <w:szCs w:val="24"/>
    </w:rPr>
  </w:style>
  <w:style w:type="character" w:styleId="nfasissutil">
    <w:name w:val="Subtle Emphasis"/>
    <w:basedOn w:val="Fuentedeprrafopredeter"/>
    <w:uiPriority w:val="19"/>
    <w:qFormat/>
    <w:rsid w:val="007B4FF9"/>
    <w:rPr>
      <w:i/>
      <w:iCs/>
      <w:color w:val="404040" w:themeColor="text1" w:themeTint="BF"/>
    </w:rPr>
  </w:style>
  <w:style w:type="character" w:styleId="nfasisintenso">
    <w:name w:val="Intense Emphasis"/>
    <w:basedOn w:val="Fuentedeprrafopredeter"/>
    <w:uiPriority w:val="21"/>
    <w:qFormat/>
    <w:rsid w:val="007B4FF9"/>
    <w:rPr>
      <w:b w:val="0"/>
      <w:bCs w:val="0"/>
      <w:i/>
      <w:iCs/>
      <w:color w:val="5B9BD5" w:themeColor="accent1"/>
    </w:rPr>
  </w:style>
  <w:style w:type="character" w:styleId="Referenciasutil">
    <w:name w:val="Subtle Reference"/>
    <w:basedOn w:val="Fuentedeprrafopredeter"/>
    <w:uiPriority w:val="31"/>
    <w:qFormat/>
    <w:rsid w:val="007B4FF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B4FF9"/>
    <w:rPr>
      <w:b/>
      <w:bCs/>
      <w:smallCaps/>
      <w:color w:val="5B9BD5" w:themeColor="accent1"/>
      <w:spacing w:val="5"/>
      <w:u w:val="single"/>
    </w:rPr>
  </w:style>
  <w:style w:type="character" w:styleId="Ttulodellibro">
    <w:name w:val="Book Title"/>
    <w:basedOn w:val="Fuentedeprrafopredeter"/>
    <w:uiPriority w:val="33"/>
    <w:qFormat/>
    <w:rsid w:val="007B4FF9"/>
    <w:rPr>
      <w:b/>
      <w:bCs/>
      <w:smallCaps/>
    </w:rPr>
  </w:style>
  <w:style w:type="paragraph" w:styleId="TtuloTDC">
    <w:name w:val="TOC Heading"/>
    <w:basedOn w:val="Ttulo1"/>
    <w:next w:val="Normal"/>
    <w:uiPriority w:val="39"/>
    <w:unhideWhenUsed/>
    <w:qFormat/>
    <w:rsid w:val="007B4FF9"/>
    <w:pPr>
      <w:outlineLvl w:val="9"/>
    </w:pPr>
  </w:style>
  <w:style w:type="paragraph" w:styleId="TDC2">
    <w:name w:val="toc 2"/>
    <w:basedOn w:val="Normal"/>
    <w:next w:val="Normal"/>
    <w:autoRedefine/>
    <w:uiPriority w:val="39"/>
    <w:unhideWhenUsed/>
    <w:rsid w:val="004258D9"/>
    <w:pPr>
      <w:spacing w:after="0"/>
      <w:ind w:left="198"/>
      <w:jc w:val="left"/>
    </w:pPr>
    <w:rPr>
      <w:smallCaps/>
      <w:szCs w:val="20"/>
    </w:rPr>
  </w:style>
  <w:style w:type="paragraph" w:styleId="TDC1">
    <w:name w:val="toc 1"/>
    <w:basedOn w:val="Normal"/>
    <w:next w:val="Normal"/>
    <w:autoRedefine/>
    <w:uiPriority w:val="39"/>
    <w:unhideWhenUsed/>
    <w:rsid w:val="004258D9"/>
    <w:pPr>
      <w:spacing w:before="120"/>
      <w:jc w:val="left"/>
    </w:pPr>
    <w:rPr>
      <w:rFonts w:ascii="Geomanist Medium" w:hAnsi="Geomanist Medium"/>
      <w:bCs/>
      <w:caps/>
      <w:szCs w:val="20"/>
    </w:rPr>
  </w:style>
  <w:style w:type="paragraph" w:styleId="TDC3">
    <w:name w:val="toc 3"/>
    <w:basedOn w:val="Normal"/>
    <w:next w:val="Normal"/>
    <w:autoRedefine/>
    <w:uiPriority w:val="39"/>
    <w:unhideWhenUsed/>
    <w:rsid w:val="002B11C6"/>
    <w:pPr>
      <w:tabs>
        <w:tab w:val="left" w:pos="1000"/>
        <w:tab w:val="right" w:leader="dot" w:pos="8828"/>
      </w:tabs>
      <w:spacing w:after="0"/>
      <w:ind w:left="403"/>
      <w:jc w:val="left"/>
    </w:pPr>
    <w:rPr>
      <w:i/>
      <w:iCs/>
      <w:szCs w:val="20"/>
    </w:rPr>
  </w:style>
  <w:style w:type="paragraph" w:styleId="ndice1">
    <w:name w:val="index 1"/>
    <w:basedOn w:val="Normal"/>
    <w:next w:val="Normal"/>
    <w:autoRedefine/>
    <w:uiPriority w:val="99"/>
    <w:unhideWhenUsed/>
    <w:rsid w:val="007B4FF9"/>
    <w:pPr>
      <w:spacing w:after="0"/>
      <w:ind w:left="220" w:hanging="220"/>
    </w:pPr>
    <w:rPr>
      <w:szCs w:val="18"/>
    </w:rPr>
  </w:style>
  <w:style w:type="paragraph" w:styleId="ndice2">
    <w:name w:val="index 2"/>
    <w:basedOn w:val="Normal"/>
    <w:next w:val="Normal"/>
    <w:autoRedefine/>
    <w:uiPriority w:val="99"/>
    <w:unhideWhenUsed/>
    <w:rsid w:val="007B4FF9"/>
    <w:pPr>
      <w:spacing w:after="0"/>
      <w:ind w:left="440" w:hanging="220"/>
    </w:pPr>
    <w:rPr>
      <w:szCs w:val="18"/>
    </w:rPr>
  </w:style>
  <w:style w:type="paragraph" w:styleId="ndice3">
    <w:name w:val="index 3"/>
    <w:basedOn w:val="Normal"/>
    <w:next w:val="Normal"/>
    <w:autoRedefine/>
    <w:uiPriority w:val="99"/>
    <w:unhideWhenUsed/>
    <w:rsid w:val="007B4FF9"/>
    <w:pPr>
      <w:spacing w:after="0"/>
      <w:ind w:left="660" w:hanging="220"/>
    </w:pPr>
    <w:rPr>
      <w:szCs w:val="18"/>
    </w:rPr>
  </w:style>
  <w:style w:type="paragraph" w:styleId="ndice4">
    <w:name w:val="index 4"/>
    <w:basedOn w:val="Normal"/>
    <w:next w:val="Normal"/>
    <w:autoRedefine/>
    <w:uiPriority w:val="99"/>
    <w:unhideWhenUsed/>
    <w:rsid w:val="007B4FF9"/>
    <w:pPr>
      <w:spacing w:after="0"/>
      <w:ind w:left="880" w:hanging="220"/>
    </w:pPr>
    <w:rPr>
      <w:szCs w:val="18"/>
    </w:rPr>
  </w:style>
  <w:style w:type="paragraph" w:styleId="ndice5">
    <w:name w:val="index 5"/>
    <w:basedOn w:val="Normal"/>
    <w:next w:val="Normal"/>
    <w:autoRedefine/>
    <w:uiPriority w:val="99"/>
    <w:unhideWhenUsed/>
    <w:rsid w:val="007B4FF9"/>
    <w:pPr>
      <w:spacing w:after="0"/>
      <w:ind w:left="1100" w:hanging="220"/>
    </w:pPr>
    <w:rPr>
      <w:szCs w:val="18"/>
    </w:rPr>
  </w:style>
  <w:style w:type="paragraph" w:styleId="ndice6">
    <w:name w:val="index 6"/>
    <w:basedOn w:val="Normal"/>
    <w:next w:val="Normal"/>
    <w:autoRedefine/>
    <w:uiPriority w:val="99"/>
    <w:unhideWhenUsed/>
    <w:rsid w:val="007B4FF9"/>
    <w:pPr>
      <w:spacing w:after="0"/>
      <w:ind w:left="1320" w:hanging="220"/>
    </w:pPr>
    <w:rPr>
      <w:szCs w:val="18"/>
    </w:rPr>
  </w:style>
  <w:style w:type="paragraph" w:styleId="ndice7">
    <w:name w:val="index 7"/>
    <w:basedOn w:val="Normal"/>
    <w:next w:val="Normal"/>
    <w:autoRedefine/>
    <w:uiPriority w:val="99"/>
    <w:unhideWhenUsed/>
    <w:rsid w:val="007B4FF9"/>
    <w:pPr>
      <w:spacing w:after="0"/>
      <w:ind w:left="1540" w:hanging="220"/>
    </w:pPr>
    <w:rPr>
      <w:szCs w:val="18"/>
    </w:rPr>
  </w:style>
  <w:style w:type="paragraph" w:styleId="ndice8">
    <w:name w:val="index 8"/>
    <w:basedOn w:val="Normal"/>
    <w:next w:val="Normal"/>
    <w:autoRedefine/>
    <w:uiPriority w:val="99"/>
    <w:unhideWhenUsed/>
    <w:rsid w:val="007B4FF9"/>
    <w:pPr>
      <w:spacing w:after="0"/>
      <w:ind w:left="1760" w:hanging="220"/>
    </w:pPr>
    <w:rPr>
      <w:szCs w:val="18"/>
    </w:rPr>
  </w:style>
  <w:style w:type="paragraph" w:styleId="ndice9">
    <w:name w:val="index 9"/>
    <w:basedOn w:val="Normal"/>
    <w:next w:val="Normal"/>
    <w:autoRedefine/>
    <w:uiPriority w:val="99"/>
    <w:unhideWhenUsed/>
    <w:rsid w:val="007B4FF9"/>
    <w:pPr>
      <w:spacing w:after="0"/>
      <w:ind w:left="1980" w:hanging="220"/>
    </w:pPr>
    <w:rPr>
      <w:szCs w:val="18"/>
    </w:rPr>
  </w:style>
  <w:style w:type="paragraph" w:styleId="Ttulodendice">
    <w:name w:val="index heading"/>
    <w:basedOn w:val="Normal"/>
    <w:next w:val="ndice1"/>
    <w:uiPriority w:val="99"/>
    <w:unhideWhenUsed/>
    <w:rsid w:val="007B4FF9"/>
    <w:pPr>
      <w:pBdr>
        <w:top w:val="single" w:sz="12" w:space="0" w:color="auto"/>
      </w:pBdr>
      <w:spacing w:before="360" w:after="240"/>
    </w:pPr>
    <w:rPr>
      <w:b/>
      <w:bCs/>
      <w:i/>
      <w:iCs/>
      <w:sz w:val="26"/>
      <w:szCs w:val="26"/>
    </w:rPr>
  </w:style>
  <w:style w:type="paragraph" w:styleId="TDC4">
    <w:name w:val="toc 4"/>
    <w:basedOn w:val="Normal"/>
    <w:next w:val="Normal"/>
    <w:autoRedefine/>
    <w:uiPriority w:val="39"/>
    <w:unhideWhenUsed/>
    <w:rsid w:val="007B4FF9"/>
    <w:pPr>
      <w:spacing w:after="0"/>
      <w:ind w:left="600"/>
      <w:jc w:val="left"/>
    </w:pPr>
    <w:rPr>
      <w:rFonts w:asciiTheme="minorHAnsi" w:hAnsiTheme="minorHAnsi"/>
      <w:szCs w:val="18"/>
    </w:rPr>
  </w:style>
  <w:style w:type="paragraph" w:styleId="TDC5">
    <w:name w:val="toc 5"/>
    <w:basedOn w:val="Normal"/>
    <w:next w:val="Normal"/>
    <w:autoRedefine/>
    <w:uiPriority w:val="39"/>
    <w:unhideWhenUsed/>
    <w:rsid w:val="007B4FF9"/>
    <w:pPr>
      <w:spacing w:after="0"/>
      <w:ind w:left="800"/>
      <w:jc w:val="left"/>
    </w:pPr>
    <w:rPr>
      <w:rFonts w:asciiTheme="minorHAnsi" w:hAnsiTheme="minorHAnsi"/>
      <w:szCs w:val="18"/>
    </w:rPr>
  </w:style>
  <w:style w:type="paragraph" w:styleId="TDC6">
    <w:name w:val="toc 6"/>
    <w:basedOn w:val="Normal"/>
    <w:next w:val="Normal"/>
    <w:autoRedefine/>
    <w:uiPriority w:val="39"/>
    <w:unhideWhenUsed/>
    <w:rsid w:val="007B4FF9"/>
    <w:pPr>
      <w:spacing w:after="0"/>
      <w:ind w:left="1000"/>
      <w:jc w:val="left"/>
    </w:pPr>
    <w:rPr>
      <w:rFonts w:asciiTheme="minorHAnsi" w:hAnsiTheme="minorHAnsi"/>
      <w:szCs w:val="18"/>
    </w:rPr>
  </w:style>
  <w:style w:type="paragraph" w:styleId="TDC7">
    <w:name w:val="toc 7"/>
    <w:basedOn w:val="Normal"/>
    <w:next w:val="Normal"/>
    <w:autoRedefine/>
    <w:uiPriority w:val="39"/>
    <w:unhideWhenUsed/>
    <w:rsid w:val="007B4FF9"/>
    <w:pPr>
      <w:spacing w:after="0"/>
      <w:ind w:left="1200"/>
      <w:jc w:val="left"/>
    </w:pPr>
    <w:rPr>
      <w:rFonts w:asciiTheme="minorHAnsi" w:hAnsiTheme="minorHAnsi"/>
      <w:szCs w:val="18"/>
    </w:rPr>
  </w:style>
  <w:style w:type="paragraph" w:styleId="TDC8">
    <w:name w:val="toc 8"/>
    <w:basedOn w:val="Normal"/>
    <w:next w:val="Normal"/>
    <w:autoRedefine/>
    <w:uiPriority w:val="39"/>
    <w:unhideWhenUsed/>
    <w:rsid w:val="007B4FF9"/>
    <w:pPr>
      <w:spacing w:after="0"/>
      <w:ind w:left="1400"/>
      <w:jc w:val="left"/>
    </w:pPr>
    <w:rPr>
      <w:rFonts w:asciiTheme="minorHAnsi" w:hAnsiTheme="minorHAnsi"/>
      <w:szCs w:val="18"/>
    </w:rPr>
  </w:style>
  <w:style w:type="paragraph" w:styleId="TDC9">
    <w:name w:val="toc 9"/>
    <w:basedOn w:val="Normal"/>
    <w:next w:val="Normal"/>
    <w:autoRedefine/>
    <w:uiPriority w:val="39"/>
    <w:unhideWhenUsed/>
    <w:rsid w:val="007B4FF9"/>
    <w:pPr>
      <w:spacing w:after="0"/>
      <w:ind w:left="1600"/>
      <w:jc w:val="left"/>
    </w:pPr>
    <w:rPr>
      <w:rFonts w:asciiTheme="minorHAnsi" w:hAnsiTheme="minorHAnsi"/>
      <w:szCs w:val="18"/>
    </w:rPr>
  </w:style>
  <w:style w:type="character" w:styleId="Hipervnculo">
    <w:name w:val="Hyperlink"/>
    <w:basedOn w:val="Fuentedeprrafopredeter"/>
    <w:uiPriority w:val="99"/>
    <w:unhideWhenUsed/>
    <w:rsid w:val="007B4FF9"/>
    <w:rPr>
      <w:color w:val="0563C1" w:themeColor="hyperlink"/>
      <w:u w:val="single"/>
    </w:rPr>
  </w:style>
  <w:style w:type="paragraph" w:styleId="NormalWeb">
    <w:name w:val="Normal (Web)"/>
    <w:basedOn w:val="Normal"/>
    <w:uiPriority w:val="99"/>
    <w:unhideWhenUsed/>
    <w:rsid w:val="007B4FF9"/>
    <w:pPr>
      <w:spacing w:before="100" w:beforeAutospacing="1" w:after="100" w:afterAutospacing="1"/>
    </w:pPr>
    <w:rPr>
      <w:rFonts w:ascii="Times New Roman" w:eastAsia="Times New Roman" w:hAnsi="Times New Roman" w:cs="Times New Roman"/>
      <w:sz w:val="24"/>
      <w:szCs w:val="24"/>
      <w:lang w:eastAsia="es-MX"/>
    </w:rPr>
  </w:style>
  <w:style w:type="paragraph" w:styleId="Textonotaalfinal">
    <w:name w:val="endnote text"/>
    <w:basedOn w:val="Normal"/>
    <w:link w:val="TextonotaalfinalCar"/>
    <w:uiPriority w:val="99"/>
    <w:semiHidden/>
    <w:unhideWhenUsed/>
    <w:rsid w:val="007B4FF9"/>
    <w:pPr>
      <w:spacing w:after="0"/>
    </w:pPr>
    <w:rPr>
      <w:szCs w:val="20"/>
    </w:rPr>
  </w:style>
  <w:style w:type="character" w:customStyle="1" w:styleId="TextonotaalfinalCar">
    <w:name w:val="Texto nota al final Car"/>
    <w:basedOn w:val="Fuentedeprrafopredeter"/>
    <w:link w:val="Textonotaalfinal"/>
    <w:uiPriority w:val="99"/>
    <w:semiHidden/>
    <w:rsid w:val="007B4FF9"/>
    <w:rPr>
      <w:rFonts w:eastAsiaTheme="minorEastAsia"/>
      <w:sz w:val="20"/>
      <w:szCs w:val="20"/>
    </w:rPr>
  </w:style>
  <w:style w:type="character" w:styleId="Refdenotaalfinal">
    <w:name w:val="endnote reference"/>
    <w:basedOn w:val="Fuentedeprrafopredeter"/>
    <w:uiPriority w:val="99"/>
    <w:semiHidden/>
    <w:unhideWhenUsed/>
    <w:rsid w:val="007B4FF9"/>
    <w:rPr>
      <w:vertAlign w:val="superscript"/>
    </w:rPr>
  </w:style>
  <w:style w:type="paragraph" w:styleId="Textonotapie">
    <w:name w:val="footnote text"/>
    <w:basedOn w:val="Normal"/>
    <w:link w:val="TextonotapieCar"/>
    <w:uiPriority w:val="99"/>
    <w:semiHidden/>
    <w:unhideWhenUsed/>
    <w:rsid w:val="007B4FF9"/>
    <w:pPr>
      <w:spacing w:after="0"/>
    </w:pPr>
    <w:rPr>
      <w:szCs w:val="20"/>
    </w:rPr>
  </w:style>
  <w:style w:type="character" w:customStyle="1" w:styleId="TextonotapieCar">
    <w:name w:val="Texto nota pie Car"/>
    <w:basedOn w:val="Fuentedeprrafopredeter"/>
    <w:link w:val="Textonotapie"/>
    <w:uiPriority w:val="99"/>
    <w:semiHidden/>
    <w:rsid w:val="007B4FF9"/>
    <w:rPr>
      <w:rFonts w:eastAsiaTheme="minorEastAsia"/>
      <w:sz w:val="20"/>
      <w:szCs w:val="20"/>
    </w:rPr>
  </w:style>
  <w:style w:type="character" w:styleId="Refdenotaalpie">
    <w:name w:val="footnote reference"/>
    <w:basedOn w:val="Fuentedeprrafopredeter"/>
    <w:uiPriority w:val="99"/>
    <w:semiHidden/>
    <w:unhideWhenUsed/>
    <w:rsid w:val="007B4FF9"/>
    <w:rPr>
      <w:vertAlign w:val="superscript"/>
    </w:rPr>
  </w:style>
  <w:style w:type="character" w:styleId="Refdecomentario">
    <w:name w:val="annotation reference"/>
    <w:basedOn w:val="Fuentedeprrafopredeter"/>
    <w:uiPriority w:val="99"/>
    <w:semiHidden/>
    <w:unhideWhenUsed/>
    <w:rsid w:val="007B4FF9"/>
    <w:rPr>
      <w:sz w:val="16"/>
      <w:szCs w:val="16"/>
    </w:rPr>
  </w:style>
  <w:style w:type="paragraph" w:styleId="Textocomentario">
    <w:name w:val="annotation text"/>
    <w:basedOn w:val="Normal"/>
    <w:link w:val="TextocomentarioCar"/>
    <w:uiPriority w:val="99"/>
    <w:unhideWhenUsed/>
    <w:rsid w:val="007B4FF9"/>
    <w:rPr>
      <w:szCs w:val="20"/>
    </w:rPr>
  </w:style>
  <w:style w:type="character" w:customStyle="1" w:styleId="TextocomentarioCar">
    <w:name w:val="Texto comentario Car"/>
    <w:basedOn w:val="Fuentedeprrafopredeter"/>
    <w:link w:val="Textocomentario"/>
    <w:uiPriority w:val="99"/>
    <w:rsid w:val="007B4FF9"/>
    <w:rPr>
      <w:rFonts w:eastAsiaTheme="minorEastAsia"/>
      <w:sz w:val="20"/>
      <w:szCs w:val="20"/>
    </w:rPr>
  </w:style>
  <w:style w:type="paragraph" w:styleId="Textodeglobo">
    <w:name w:val="Balloon Text"/>
    <w:basedOn w:val="Normal"/>
    <w:link w:val="TextodegloboCar"/>
    <w:uiPriority w:val="99"/>
    <w:semiHidden/>
    <w:unhideWhenUsed/>
    <w:rsid w:val="007B4FF9"/>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7B4FF9"/>
    <w:rPr>
      <w:rFonts w:ascii="Segoe UI" w:eastAsiaTheme="minorEastAsia" w:hAnsi="Segoe UI" w:cs="Segoe UI"/>
      <w:sz w:val="18"/>
      <w:szCs w:val="18"/>
    </w:rPr>
  </w:style>
  <w:style w:type="table" w:styleId="Tablaconcuadrcula">
    <w:name w:val="Table Grid"/>
    <w:basedOn w:val="Tablanormal"/>
    <w:uiPriority w:val="59"/>
    <w:rsid w:val="007B4FF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Figura">
    <w:name w:val="Pie de Figura"/>
    <w:basedOn w:val="Normal"/>
    <w:link w:val="PiedeFiguraCar"/>
    <w:qFormat/>
    <w:rsid w:val="007B4FF9"/>
  </w:style>
  <w:style w:type="character" w:customStyle="1" w:styleId="PiedeFiguraCar">
    <w:name w:val="Pie de Figura Car"/>
    <w:basedOn w:val="Fuentedeprrafopredeter"/>
    <w:link w:val="PiedeFigura"/>
    <w:rsid w:val="007B4FF9"/>
    <w:rPr>
      <w:rFonts w:eastAsiaTheme="minorEastAsia"/>
    </w:rPr>
  </w:style>
  <w:style w:type="paragraph" w:styleId="Revisin">
    <w:name w:val="Revision"/>
    <w:hidden/>
    <w:uiPriority w:val="99"/>
    <w:semiHidden/>
    <w:rsid w:val="007B4FF9"/>
    <w:pPr>
      <w:spacing w:after="0" w:line="240" w:lineRule="auto"/>
    </w:pPr>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7B4FF9"/>
    <w:rPr>
      <w:b/>
      <w:bCs/>
    </w:rPr>
  </w:style>
  <w:style w:type="character" w:customStyle="1" w:styleId="AsuntodelcomentarioCar">
    <w:name w:val="Asunto del comentario Car"/>
    <w:basedOn w:val="TextocomentarioCar"/>
    <w:link w:val="Asuntodelcomentario"/>
    <w:uiPriority w:val="99"/>
    <w:semiHidden/>
    <w:rsid w:val="007B4FF9"/>
    <w:rPr>
      <w:rFonts w:eastAsiaTheme="minorEastAsia"/>
      <w:b/>
      <w:bCs/>
      <w:sz w:val="20"/>
      <w:szCs w:val="20"/>
    </w:rPr>
  </w:style>
  <w:style w:type="paragraph" w:styleId="HTMLconformatoprevio">
    <w:name w:val="HTML Preformatted"/>
    <w:basedOn w:val="Normal"/>
    <w:link w:val="HTMLconformatoprevioCar"/>
    <w:uiPriority w:val="99"/>
    <w:unhideWhenUsed/>
    <w:rsid w:val="007B4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eastAsia="es-MX"/>
    </w:rPr>
  </w:style>
  <w:style w:type="character" w:customStyle="1" w:styleId="HTMLconformatoprevioCar">
    <w:name w:val="HTML con formato previo Car"/>
    <w:basedOn w:val="Fuentedeprrafopredeter"/>
    <w:link w:val="HTMLconformatoprevio"/>
    <w:uiPriority w:val="99"/>
    <w:rsid w:val="007B4FF9"/>
    <w:rPr>
      <w:rFonts w:ascii="Courier New" w:eastAsia="Times New Roman" w:hAnsi="Courier New" w:cs="Courier New"/>
      <w:sz w:val="20"/>
      <w:szCs w:val="20"/>
      <w:lang w:eastAsia="es-MX"/>
    </w:rPr>
  </w:style>
  <w:style w:type="paragraph" w:styleId="Tabladeilustraciones">
    <w:name w:val="table of figures"/>
    <w:basedOn w:val="Normal"/>
    <w:next w:val="Normal"/>
    <w:uiPriority w:val="99"/>
    <w:unhideWhenUsed/>
    <w:rsid w:val="0065767F"/>
    <w:pPr>
      <w:spacing w:after="0"/>
    </w:pPr>
    <w:rPr>
      <w:rFonts w:cstheme="minorHAnsi"/>
      <w:i/>
      <w:iCs/>
      <w:szCs w:val="20"/>
    </w:rPr>
  </w:style>
  <w:style w:type="paragraph" w:customStyle="1" w:styleId="xmsonormal">
    <w:name w:val="x_msonormal"/>
    <w:basedOn w:val="Normal"/>
    <w:rsid w:val="00FE004E"/>
    <w:pPr>
      <w:spacing w:after="0"/>
    </w:pPr>
    <w:rPr>
      <w:rFonts w:ascii="Calibri" w:hAnsi="Calibri" w:cs="Times New Roman"/>
      <w:lang w:eastAsia="es-MX"/>
    </w:rPr>
  </w:style>
  <w:style w:type="paragraph" w:customStyle="1" w:styleId="Tits">
    <w:name w:val="Tits"/>
    <w:basedOn w:val="Normal"/>
    <w:link w:val="TitsCar"/>
    <w:autoRedefine/>
    <w:rsid w:val="008B7767"/>
    <w:pPr>
      <w:pBdr>
        <w:bottom w:val="single" w:sz="4" w:space="1" w:color="B38E5D"/>
      </w:pBdr>
      <w:spacing w:before="960" w:after="720"/>
    </w:pPr>
    <w:rPr>
      <w:rFonts w:ascii="GMX Light" w:hAnsi="GMX Light"/>
      <w:b/>
      <w:caps/>
      <w:color w:val="B38E5D"/>
      <w:sz w:val="40"/>
      <w:szCs w:val="40"/>
    </w:rPr>
  </w:style>
  <w:style w:type="paragraph" w:customStyle="1" w:styleId="Directorio">
    <w:name w:val="Directorio"/>
    <w:basedOn w:val="Normal"/>
    <w:link w:val="DirectorioCar"/>
    <w:autoRedefine/>
    <w:rsid w:val="00EA24A0"/>
    <w:pPr>
      <w:spacing w:after="0"/>
    </w:pPr>
    <w:rPr>
      <w:sz w:val="40"/>
    </w:rPr>
  </w:style>
  <w:style w:type="character" w:customStyle="1" w:styleId="TitsCar">
    <w:name w:val="Tits Car"/>
    <w:basedOn w:val="Fuentedeprrafopredeter"/>
    <w:link w:val="Tits"/>
    <w:rsid w:val="008B7767"/>
    <w:rPr>
      <w:rFonts w:ascii="GMX Light" w:eastAsiaTheme="minorEastAsia" w:hAnsi="GMX Light"/>
      <w:b/>
      <w:caps/>
      <w:color w:val="B38E5D"/>
      <w:sz w:val="40"/>
      <w:szCs w:val="40"/>
    </w:rPr>
  </w:style>
  <w:style w:type="character" w:customStyle="1" w:styleId="DirectorioCar">
    <w:name w:val="Directorio Car"/>
    <w:basedOn w:val="Fuentedeprrafopredeter"/>
    <w:link w:val="Directorio"/>
    <w:rsid w:val="00EA24A0"/>
    <w:rPr>
      <w:rFonts w:ascii="Montserrat" w:eastAsiaTheme="minorEastAsia" w:hAnsi="Montserrat"/>
      <w:color w:val="000000" w:themeColor="text1"/>
      <w:sz w:val="40"/>
    </w:rPr>
  </w:style>
  <w:style w:type="paragraph" w:customStyle="1" w:styleId="sinlink">
    <w:name w:val="sin link"/>
    <w:basedOn w:val="Normal"/>
    <w:next w:val="Directorio"/>
    <w:autoRedefine/>
    <w:qFormat/>
    <w:rsid w:val="00E600E2"/>
    <w:pPr>
      <w:spacing w:after="360"/>
    </w:pPr>
    <w:rPr>
      <w:rFonts w:ascii="Noto Sans Black" w:hAnsi="Noto Sans Black"/>
      <w:b/>
      <w:caps/>
      <w:color w:val="9D2449"/>
      <w:sz w:val="36"/>
    </w:rPr>
  </w:style>
  <w:style w:type="table" w:styleId="Tabladecuadrcula6concolores-nfasis3">
    <w:name w:val="Grid Table 6 Colorful Accent 3"/>
    <w:aliases w:val="CUADRO"/>
    <w:basedOn w:val="Tablamoderna"/>
    <w:uiPriority w:val="51"/>
    <w:rsid w:val="00AE6748"/>
    <w:pPr>
      <w:spacing w:after="0" w:line="240" w:lineRule="auto"/>
    </w:pPr>
    <w:rPr>
      <w:rFonts w:ascii="Arial" w:hAnsi="Arial"/>
      <w:szCs w:val="20"/>
      <w:lang w:val="en-US" w:eastAsia="es-MX"/>
    </w:rPr>
    <w:tblPr>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jc w:val="center"/>
      </w:pPr>
      <w:rPr>
        <w:rFonts w:ascii="Geomanist Medium" w:hAnsi="Geomanist Medium"/>
        <w:b/>
        <w:bCs/>
        <w:i w:val="0"/>
        <w:caps/>
        <w:smallCaps w:val="0"/>
        <w:color w:val="FFFFFF" w:themeColor="background1"/>
        <w:sz w:val="20"/>
      </w:rPr>
      <w:tblPr/>
      <w:tcPr>
        <w:tcBorders>
          <w:tl2br w:val="none" w:sz="0" w:space="0" w:color="auto"/>
          <w:tr2bl w:val="none" w:sz="0" w:space="0" w:color="auto"/>
        </w:tcBorders>
        <w:shd w:val="clear" w:color="auto" w:fill="FFFFFF" w:themeFill="background1"/>
      </w:tcPr>
    </w:tblStylePr>
    <w:tblStylePr w:type="lastRow">
      <w:pPr>
        <w:wordWrap/>
      </w:pPr>
      <w:rPr>
        <w:rFonts w:ascii="HP Simplified Light" w:hAnsi="HP Simplified Light"/>
        <w:b/>
        <w:bCs/>
        <w:i w:val="0"/>
        <w:color w:val="FFFFFF"/>
        <w:sz w:val="18"/>
      </w:rPr>
      <w:tblPr/>
      <w:tcPr>
        <w:shd w:val="clear" w:color="auto" w:fill="DDC9A3"/>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rPr>
        <w:color w:val="auto"/>
      </w:rPr>
      <w:tblPr/>
      <w:tcPr>
        <w:tcBorders>
          <w:tl2br w:val="none" w:sz="0" w:space="0" w:color="auto"/>
          <w:tr2bl w:val="none" w:sz="0" w:space="0" w:color="auto"/>
        </w:tcBorders>
        <w:shd w:val="clear" w:color="auto" w:fill="EDEDED" w:themeFill="accent3" w:themeFillTint="33"/>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asicParagraph">
    <w:name w:val="[Basic Paragraph]"/>
    <w:basedOn w:val="Normal"/>
    <w:uiPriority w:val="99"/>
    <w:rsid w:val="00C5602D"/>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character" w:customStyle="1" w:styleId="cuerpo">
    <w:name w:val="cuerpo"/>
    <w:uiPriority w:val="99"/>
    <w:rsid w:val="00C5602D"/>
    <w:rPr>
      <w:rFonts w:ascii="Montserrat Light" w:hAnsi="Montserrat Light" w:cs="Montserrat Light"/>
      <w:color w:val="000000"/>
      <w:sz w:val="20"/>
      <w:szCs w:val="20"/>
    </w:rPr>
  </w:style>
  <w:style w:type="paragraph" w:customStyle="1" w:styleId="fuente">
    <w:name w:val="fuente"/>
    <w:basedOn w:val="Normal"/>
    <w:link w:val="fuenteCar"/>
    <w:autoRedefine/>
    <w:qFormat/>
    <w:rsid w:val="00D60A70"/>
    <w:pPr>
      <w:spacing w:before="160" w:after="240"/>
      <w:jc w:val="center"/>
    </w:pPr>
    <w:rPr>
      <w:noProof/>
      <w:sz w:val="16"/>
      <w:shd w:val="clear" w:color="auto" w:fill="FFFFFF"/>
      <w:lang w:eastAsia="es-MX"/>
    </w:rPr>
  </w:style>
  <w:style w:type="paragraph" w:customStyle="1" w:styleId="IDEASfuerza">
    <w:name w:val="IDEASfuerza"/>
    <w:basedOn w:val="Normal"/>
    <w:link w:val="IDEASfuerzaCar"/>
    <w:autoRedefine/>
    <w:qFormat/>
    <w:rsid w:val="00E82C4D"/>
    <w:pPr>
      <w:pBdr>
        <w:bottom w:val="single" w:sz="2" w:space="1" w:color="621132"/>
      </w:pBdr>
      <w:spacing w:before="480" w:after="480"/>
      <w:ind w:right="1894"/>
    </w:pPr>
    <w:rPr>
      <w:color w:val="621132"/>
      <w:sz w:val="32"/>
      <w:shd w:val="clear" w:color="auto" w:fill="FFFFFF"/>
    </w:rPr>
  </w:style>
  <w:style w:type="character" w:customStyle="1" w:styleId="fuenteCar">
    <w:name w:val="fuente Car"/>
    <w:basedOn w:val="Fuentedeprrafopredeter"/>
    <w:link w:val="fuente"/>
    <w:rsid w:val="00D60A70"/>
    <w:rPr>
      <w:rFonts w:ascii="Montserrat" w:eastAsiaTheme="minorEastAsia" w:hAnsi="Montserrat"/>
      <w:noProof/>
      <w:sz w:val="16"/>
      <w:lang w:eastAsia="es-MX"/>
    </w:rPr>
  </w:style>
  <w:style w:type="character" w:customStyle="1" w:styleId="IDEASfuerzaCar">
    <w:name w:val="IDEASfuerza Car"/>
    <w:basedOn w:val="Fuentedeprrafopredeter"/>
    <w:link w:val="IDEASfuerza"/>
    <w:rsid w:val="00E82C4D"/>
    <w:rPr>
      <w:rFonts w:ascii="Montserrat" w:eastAsiaTheme="minorEastAsia" w:hAnsi="Montserrat"/>
      <w:color w:val="621132"/>
      <w:sz w:val="32"/>
    </w:rPr>
  </w:style>
  <w:style w:type="paragraph" w:customStyle="1" w:styleId="edicion">
    <w:name w:val="edicion"/>
    <w:basedOn w:val="Normal"/>
    <w:link w:val="edicionCar"/>
    <w:qFormat/>
    <w:rsid w:val="000A7863"/>
    <w:pPr>
      <w:jc w:val="center"/>
    </w:pPr>
  </w:style>
  <w:style w:type="character" w:customStyle="1" w:styleId="edicionCar">
    <w:name w:val="edicion Car"/>
    <w:basedOn w:val="Fuentedeprrafopredeter"/>
    <w:link w:val="edicion"/>
    <w:rsid w:val="000A7863"/>
    <w:rPr>
      <w:rFonts w:ascii="Montserrat" w:eastAsiaTheme="minorEastAsia" w:hAnsi="Montserrat"/>
      <w:color w:val="000000" w:themeColor="text1"/>
    </w:rPr>
  </w:style>
  <w:style w:type="table" w:styleId="Tablanormal4">
    <w:name w:val="Plain Table 4"/>
    <w:basedOn w:val="Tablanormal"/>
    <w:uiPriority w:val="99"/>
    <w:rsid w:val="00586B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EB15A6"/>
    <w:rPr>
      <w:color w:val="808080"/>
    </w:rPr>
  </w:style>
  <w:style w:type="paragraph" w:customStyle="1" w:styleId="TABLAS">
    <w:name w:val="TABLAS"/>
    <w:basedOn w:val="Ttulo1"/>
    <w:link w:val="TABLASCar"/>
    <w:autoRedefine/>
    <w:qFormat/>
    <w:rsid w:val="00E600E2"/>
    <w:pPr>
      <w:pageBreakBefore w:val="0"/>
      <w:numPr>
        <w:numId w:val="0"/>
      </w:numPr>
    </w:pPr>
  </w:style>
  <w:style w:type="character" w:customStyle="1" w:styleId="TABLASCar">
    <w:name w:val="TABLAS Car"/>
    <w:basedOn w:val="Ttulo1Car"/>
    <w:link w:val="TABLAS"/>
    <w:rsid w:val="00E600E2"/>
    <w:rPr>
      <w:rFonts w:ascii="Noto Sans Black" w:hAnsi="Noto Sans Black"/>
      <w:b/>
      <w:caps/>
      <w:color w:val="9D2449"/>
      <w:sz w:val="32"/>
      <w:szCs w:val="32"/>
    </w:rPr>
  </w:style>
  <w:style w:type="paragraph" w:customStyle="1" w:styleId="encabezadotxt">
    <w:name w:val="encabezado_txt"/>
    <w:basedOn w:val="Normal"/>
    <w:qFormat/>
    <w:rsid w:val="000A127C"/>
    <w:pPr>
      <w:jc w:val="center"/>
    </w:pPr>
    <w:rPr>
      <w:rFonts w:ascii="GMX Light" w:hAnsi="GMX Light"/>
      <w:caps/>
      <w:noProof/>
      <w:color w:val="BC955C"/>
      <w:szCs w:val="18"/>
    </w:rPr>
  </w:style>
  <w:style w:type="character" w:customStyle="1" w:styleId="UnresolvedMention">
    <w:name w:val="Unresolved Mention"/>
    <w:basedOn w:val="Fuentedeprrafopredeter"/>
    <w:uiPriority w:val="99"/>
    <w:semiHidden/>
    <w:unhideWhenUsed/>
    <w:rsid w:val="006E066D"/>
    <w:rPr>
      <w:color w:val="605E5C"/>
      <w:shd w:val="clear" w:color="auto" w:fill="E1DFDD"/>
    </w:rPr>
  </w:style>
  <w:style w:type="character" w:styleId="Hipervnculovisitado">
    <w:name w:val="FollowedHyperlink"/>
    <w:basedOn w:val="Fuentedeprrafopredeter"/>
    <w:uiPriority w:val="99"/>
    <w:semiHidden/>
    <w:unhideWhenUsed/>
    <w:rsid w:val="006E066D"/>
    <w:rPr>
      <w:color w:val="954F72" w:themeColor="followedHyperlink"/>
      <w:u w:val="single"/>
    </w:rPr>
  </w:style>
  <w:style w:type="table" w:styleId="Tabladecuadrcula5oscura">
    <w:name w:val="Grid Table 5 Dark"/>
    <w:basedOn w:val="Tablanormal"/>
    <w:uiPriority w:val="50"/>
    <w:rsid w:val="00AE67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normal1">
    <w:name w:val="Plain Table 1"/>
    <w:basedOn w:val="Tablanormal"/>
    <w:uiPriority w:val="99"/>
    <w:rsid w:val="00C960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Fuentedeprrafopredeter"/>
    <w:rsid w:val="006033E4"/>
  </w:style>
  <w:style w:type="paragraph" w:customStyle="1" w:styleId="Default">
    <w:name w:val="Default"/>
    <w:rsid w:val="008F5E51"/>
    <w:pPr>
      <w:autoSpaceDE w:val="0"/>
      <w:autoSpaceDN w:val="0"/>
      <w:adjustRightInd w:val="0"/>
      <w:spacing w:after="0" w:line="240" w:lineRule="auto"/>
    </w:pPr>
    <w:rPr>
      <w:rFonts w:ascii="Montserrat" w:hAnsi="Montserrat" w:cs="Montserrat"/>
      <w:color w:val="000000"/>
      <w:sz w:val="24"/>
      <w:szCs w:val="24"/>
    </w:rPr>
  </w:style>
  <w:style w:type="table" w:customStyle="1" w:styleId="2024-2030">
    <w:name w:val="2024-2030"/>
    <w:basedOn w:val="Tablanormal"/>
    <w:uiPriority w:val="99"/>
    <w:rsid w:val="00EF7E12"/>
    <w:pPr>
      <w:adjustRightInd w:val="0"/>
      <w:spacing w:after="0" w:line="240" w:lineRule="auto"/>
      <w:contextualSpacing/>
    </w:pPr>
    <w:rPr>
      <w:rFonts w:ascii="Noto Sans" w:hAnsi="Noto Sans"/>
      <w:sz w:val="18"/>
      <w:szCs w:val="20"/>
    </w:rPr>
    <w:tblPr>
      <w:tblStyleRowBandSize w:val="1"/>
      <w:tblStyleColBandSize w:val="1"/>
      <w:jc w:val="center"/>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Pr>
    <w:trPr>
      <w:jc w:val="center"/>
    </w:trPr>
    <w:tcPr>
      <w:shd w:val="clear" w:color="auto" w:fill="auto"/>
      <w:tcMar>
        <w:top w:w="57" w:type="dxa"/>
        <w:left w:w="57" w:type="dxa"/>
        <w:bottom w:w="57" w:type="dxa"/>
        <w:right w:w="57" w:type="dxa"/>
      </w:tcMar>
      <w:vAlign w:val="center"/>
    </w:tcPr>
    <w:tblStylePr w:type="firstRow">
      <w:pPr>
        <w:wordWrap/>
        <w:snapToGrid/>
        <w:spacing w:beforeLines="0" w:before="0" w:beforeAutospacing="0" w:afterLines="0" w:after="0" w:afterAutospacing="0" w:line="240" w:lineRule="auto"/>
        <w:contextualSpacing/>
      </w:pPr>
      <w:rPr>
        <w:rFonts w:ascii="Geomanist Bold" w:hAnsi="Geomanist Bold"/>
        <w:b w:val="0"/>
        <w:i w:val="0"/>
        <w:caps/>
        <w:smallCaps w:val="0"/>
        <w:color w:val="FFFFFF" w:themeColor="background1"/>
        <w:sz w:val="18"/>
      </w:rPr>
      <w:tblPr/>
      <w:trPr>
        <w:tblHeader/>
      </w:trPr>
      <w:tcPr>
        <w:shd w:val="clear" w:color="auto" w:fill="9F2241"/>
      </w:tcPr>
    </w:tblStylePr>
    <w:tblStylePr w:type="lastRow">
      <w:pPr>
        <w:wordWrap/>
        <w:snapToGrid/>
        <w:spacing w:beforeLines="0" w:before="0" w:beforeAutospacing="0" w:afterLines="0" w:after="0" w:afterAutospacing="0" w:line="240" w:lineRule="auto"/>
        <w:contextualSpacing/>
      </w:pPr>
      <w:rPr>
        <w:rFonts w:ascii="Geomanist Bold" w:hAnsi="Geomanist Bold"/>
        <w:b w:val="0"/>
        <w:i w:val="0"/>
        <w:color w:val="FFFFFF" w:themeColor="background1"/>
        <w:sz w:val="18"/>
      </w:rPr>
      <w:tblPr/>
      <w:tcPr>
        <w:shd w:val="clear" w:color="auto" w:fill="A6802D"/>
      </w:tcPr>
    </w:tblStylePr>
    <w:tblStylePr w:type="firstCol">
      <w:pPr>
        <w:wordWrap/>
        <w:spacing w:beforeLines="0" w:before="0" w:beforeAutospacing="0" w:afterLines="0" w:after="0" w:afterAutospacing="0" w:line="240" w:lineRule="auto"/>
        <w:contextualSpacing/>
        <w:jc w:val="left"/>
      </w:pPr>
      <w:rPr>
        <w:rFonts w:ascii="Geomanist" w:hAnsi="Geomanist"/>
        <w:b/>
        <w:i w:val="0"/>
        <w:sz w:val="18"/>
      </w:rPr>
      <w:tblPr/>
      <w:tcPr>
        <w:tcBorders>
          <w:top w:val="nil"/>
          <w:left w:val="nil"/>
          <w:bottom w:val="nil"/>
          <w:right w:val="nil"/>
          <w:insideH w:val="nil"/>
          <w:insideV w:val="nil"/>
          <w:tl2br w:val="nil"/>
          <w:tr2bl w:val="nil"/>
        </w:tcBorders>
        <w:shd w:val="clear" w:color="auto" w:fill="auto"/>
      </w:tcPr>
    </w:tblStylePr>
    <w:tblStylePr w:type="lastCol">
      <w:pPr>
        <w:wordWrap/>
        <w:snapToGrid/>
        <w:spacing w:beforeLines="0" w:before="0" w:beforeAutospacing="0" w:afterLines="0" w:after="0" w:afterAutospacing="0" w:line="240" w:lineRule="auto"/>
        <w:contextualSpacing/>
      </w:pPr>
    </w:tblStylePr>
    <w:tblStylePr w:type="band1Vert">
      <w:pPr>
        <w:wordWrap/>
        <w:snapToGrid/>
        <w:spacing w:beforeLines="0" w:before="0" w:beforeAutospacing="0" w:afterLines="0" w:after="0" w:afterAutospacing="0" w:line="240" w:lineRule="auto"/>
        <w:contextualSpacing/>
      </w:pPr>
    </w:tblStylePr>
    <w:tblStylePr w:type="band2Vert">
      <w:pPr>
        <w:wordWrap/>
        <w:snapToGrid/>
        <w:spacing w:beforeLines="0" w:before="0" w:beforeAutospacing="0" w:afterLines="0" w:after="0" w:afterAutospacing="0" w:line="240" w:lineRule="auto"/>
        <w:contextualSpacing/>
      </w:pPr>
      <w:tblPr/>
      <w:tcPr>
        <w:vAlign w:val="top"/>
      </w:tcPr>
    </w:tblStylePr>
    <w:tblStylePr w:type="band1Horz">
      <w:pPr>
        <w:wordWrap/>
        <w:adjustRightInd w:val="0"/>
        <w:snapToGrid/>
        <w:spacing w:beforeLines="0" w:before="0" w:beforeAutospacing="0" w:afterLines="0" w:after="0" w:afterAutospacing="0" w:line="240" w:lineRule="auto"/>
        <w:contextualSpacing/>
        <w:mirrorIndents w:val="0"/>
      </w:pPr>
    </w:tblStylePr>
    <w:tblStylePr w:type="band2Horz">
      <w:pPr>
        <w:wordWrap/>
        <w:snapToGrid/>
        <w:spacing w:beforeLines="0" w:before="0" w:beforeAutospacing="0" w:afterLines="0" w:after="0" w:afterAutospacing="0" w:line="240" w:lineRule="auto"/>
        <w:contextualSpacing/>
      </w:pPr>
      <w:tblPr/>
      <w:tcPr>
        <w:tcBorders>
          <w:top w:val="nil"/>
          <w:left w:val="nil"/>
          <w:bottom w:val="nil"/>
          <w:right w:val="nil"/>
          <w:insideH w:val="nil"/>
          <w:insideV w:val="nil"/>
          <w:tl2br w:val="nil"/>
          <w:tr2bl w:val="nil"/>
        </w:tcBorders>
        <w:shd w:val="clear" w:color="auto" w:fill="EDEDED"/>
      </w:tcPr>
    </w:tblStylePr>
    <w:tblStylePr w:type="neCell">
      <w:pPr>
        <w:wordWrap/>
        <w:snapToGrid/>
        <w:spacing w:beforeLines="0" w:before="0" w:beforeAutospacing="0" w:afterLines="0" w:after="0" w:afterAutospacing="0" w:line="240" w:lineRule="auto"/>
        <w:contextualSpacing/>
      </w:pPr>
    </w:tblStylePr>
    <w:tblStylePr w:type="nwCell">
      <w:pPr>
        <w:wordWrap/>
        <w:snapToGrid/>
        <w:spacing w:beforeLines="0" w:before="0" w:beforeAutospacing="0" w:afterLines="0" w:after="0" w:afterAutospacing="0" w:line="240" w:lineRule="auto"/>
        <w:contextualSpacing/>
      </w:pPr>
    </w:tblStylePr>
    <w:tblStylePr w:type="seCell">
      <w:pPr>
        <w:wordWrap/>
        <w:snapToGrid/>
        <w:spacing w:beforeLines="0" w:before="0" w:beforeAutospacing="0" w:afterLines="0" w:after="0" w:afterAutospacing="0" w:line="240" w:lineRule="auto"/>
        <w:contextualSpacing/>
      </w:pPr>
    </w:tblStylePr>
    <w:tblStylePr w:type="swCell">
      <w:pPr>
        <w:wordWrap/>
        <w:snapToGrid/>
        <w:spacing w:beforeLines="0" w:before="0" w:beforeAutospacing="0" w:afterLines="0" w:after="0" w:afterAutospacing="0" w:line="240" w:lineRule="auto"/>
        <w:contextualSpacing/>
      </w:pPr>
    </w:tblStylePr>
  </w:style>
  <w:style w:type="table" w:styleId="Cuadrculadetablaclara">
    <w:name w:val="Grid Table Light"/>
    <w:basedOn w:val="Tablanormal"/>
    <w:uiPriority w:val="99"/>
    <w:rsid w:val="007A0F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moderna">
    <w:name w:val="Table Contemporary"/>
    <w:basedOn w:val="Tablanormal"/>
    <w:uiPriority w:val="99"/>
    <w:semiHidden/>
    <w:unhideWhenUsed/>
    <w:rsid w:val="00AE6748"/>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owc">
    <w:name w:val="sowc"/>
    <w:basedOn w:val="Fuentedeprrafopredeter"/>
    <w:rsid w:val="0014416E"/>
  </w:style>
  <w:style w:type="paragraph" w:customStyle="1" w:styleId="My">
    <w:name w:val="My"/>
    <w:rsid w:val="0014416E"/>
    <w:pPr>
      <w:spacing w:after="0" w:line="240" w:lineRule="auto"/>
    </w:pPr>
    <w:rPr>
      <w:rFonts w:ascii="Verdana" w:eastAsia="Batang" w:hAnsi="Verdana" w:cs="Arial"/>
      <w:sz w:val="24"/>
      <w:szCs w:val="24"/>
      <w:lang w:val="uk-UA" w:eastAsia="ko-KR"/>
    </w:rPr>
  </w:style>
  <w:style w:type="character" w:styleId="Nmerodepgina">
    <w:name w:val="page number"/>
    <w:basedOn w:val="Fuentedeprrafopredeter"/>
    <w:rsid w:val="00DE38E5"/>
  </w:style>
  <w:style w:type="paragraph" w:customStyle="1" w:styleId="Tabletext">
    <w:name w:val="Tabletext"/>
    <w:basedOn w:val="Normal"/>
    <w:rsid w:val="004632F7"/>
    <w:pPr>
      <w:keepLines/>
      <w:widowControl w:val="0"/>
      <w:spacing w:after="0"/>
    </w:pPr>
    <w:rPr>
      <w:rFonts w:ascii="Arial" w:eastAsia="Times New Roman" w:hAnsi="Arial" w:cs="Arial"/>
      <w:szCs w:val="20"/>
    </w:rPr>
  </w:style>
  <w:style w:type="paragraph" w:customStyle="1" w:styleId="TableHeader">
    <w:name w:val="TableHeader"/>
    <w:basedOn w:val="Tabletext"/>
    <w:rsid w:val="004632F7"/>
    <w:pPr>
      <w:spacing w:before="120" w:after="120"/>
    </w:pPr>
    <w:rPr>
      <w:b/>
    </w:rPr>
  </w:style>
  <w:style w:type="paragraph" w:customStyle="1" w:styleId="Texto">
    <w:name w:val="Texto"/>
    <w:basedOn w:val="Normal"/>
    <w:link w:val="TextoCar"/>
    <w:rsid w:val="00232F36"/>
    <w:pPr>
      <w:spacing w:after="101" w:line="216" w:lineRule="exact"/>
      <w:ind w:firstLine="288"/>
    </w:pPr>
    <w:rPr>
      <w:rFonts w:ascii="Arial" w:eastAsia="Times New Roman" w:hAnsi="Arial" w:cs="Arial"/>
      <w:szCs w:val="20"/>
      <w:lang w:eastAsia="es-ES"/>
    </w:rPr>
  </w:style>
  <w:style w:type="character" w:customStyle="1" w:styleId="TextoCar">
    <w:name w:val="Texto Car"/>
    <w:link w:val="Texto"/>
    <w:locked/>
    <w:rsid w:val="00232F36"/>
    <w:rPr>
      <w:rFonts w:ascii="Arial" w:eastAsia="Times New Roman" w:hAnsi="Arial" w:cs="Arial"/>
      <w:sz w:val="18"/>
      <w:szCs w:val="20"/>
      <w:lang w:eastAsia="es-ES"/>
    </w:rPr>
  </w:style>
  <w:style w:type="character" w:customStyle="1" w:styleId="PrrafodelistaCar">
    <w:name w:val="Párrafo de lista Car"/>
    <w:basedOn w:val="Fuentedeprrafopredeter"/>
    <w:link w:val="Prrafodelista"/>
    <w:uiPriority w:val="34"/>
    <w:rsid w:val="00B15044"/>
    <w:rPr>
      <w:rFonts w:ascii="Noto Sans" w:hAnsi="Noto Sans"/>
      <w:color w:val="0D0D0D"/>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14108">
      <w:bodyDiv w:val="1"/>
      <w:marLeft w:val="0"/>
      <w:marRight w:val="0"/>
      <w:marTop w:val="0"/>
      <w:marBottom w:val="0"/>
      <w:divBdr>
        <w:top w:val="none" w:sz="0" w:space="0" w:color="auto"/>
        <w:left w:val="none" w:sz="0" w:space="0" w:color="auto"/>
        <w:bottom w:val="none" w:sz="0" w:space="0" w:color="auto"/>
        <w:right w:val="none" w:sz="0" w:space="0" w:color="auto"/>
      </w:divBdr>
    </w:div>
    <w:div w:id="127670971">
      <w:bodyDiv w:val="1"/>
      <w:marLeft w:val="0"/>
      <w:marRight w:val="0"/>
      <w:marTop w:val="0"/>
      <w:marBottom w:val="0"/>
      <w:divBdr>
        <w:top w:val="none" w:sz="0" w:space="0" w:color="auto"/>
        <w:left w:val="none" w:sz="0" w:space="0" w:color="auto"/>
        <w:bottom w:val="none" w:sz="0" w:space="0" w:color="auto"/>
        <w:right w:val="none" w:sz="0" w:space="0" w:color="auto"/>
      </w:divBdr>
    </w:div>
    <w:div w:id="277420794">
      <w:bodyDiv w:val="1"/>
      <w:marLeft w:val="0"/>
      <w:marRight w:val="0"/>
      <w:marTop w:val="0"/>
      <w:marBottom w:val="0"/>
      <w:divBdr>
        <w:top w:val="none" w:sz="0" w:space="0" w:color="auto"/>
        <w:left w:val="none" w:sz="0" w:space="0" w:color="auto"/>
        <w:bottom w:val="none" w:sz="0" w:space="0" w:color="auto"/>
        <w:right w:val="none" w:sz="0" w:space="0" w:color="auto"/>
      </w:divBdr>
    </w:div>
    <w:div w:id="277612409">
      <w:bodyDiv w:val="1"/>
      <w:marLeft w:val="0"/>
      <w:marRight w:val="0"/>
      <w:marTop w:val="0"/>
      <w:marBottom w:val="0"/>
      <w:divBdr>
        <w:top w:val="none" w:sz="0" w:space="0" w:color="auto"/>
        <w:left w:val="none" w:sz="0" w:space="0" w:color="auto"/>
        <w:bottom w:val="none" w:sz="0" w:space="0" w:color="auto"/>
        <w:right w:val="none" w:sz="0" w:space="0" w:color="auto"/>
      </w:divBdr>
    </w:div>
    <w:div w:id="493958843">
      <w:bodyDiv w:val="1"/>
      <w:marLeft w:val="0"/>
      <w:marRight w:val="0"/>
      <w:marTop w:val="0"/>
      <w:marBottom w:val="0"/>
      <w:divBdr>
        <w:top w:val="none" w:sz="0" w:space="0" w:color="auto"/>
        <w:left w:val="none" w:sz="0" w:space="0" w:color="auto"/>
        <w:bottom w:val="none" w:sz="0" w:space="0" w:color="auto"/>
        <w:right w:val="none" w:sz="0" w:space="0" w:color="auto"/>
      </w:divBdr>
    </w:div>
    <w:div w:id="752512823">
      <w:bodyDiv w:val="1"/>
      <w:marLeft w:val="0"/>
      <w:marRight w:val="0"/>
      <w:marTop w:val="0"/>
      <w:marBottom w:val="0"/>
      <w:divBdr>
        <w:top w:val="none" w:sz="0" w:space="0" w:color="auto"/>
        <w:left w:val="none" w:sz="0" w:space="0" w:color="auto"/>
        <w:bottom w:val="none" w:sz="0" w:space="0" w:color="auto"/>
        <w:right w:val="none" w:sz="0" w:space="0" w:color="auto"/>
      </w:divBdr>
    </w:div>
    <w:div w:id="866602191">
      <w:bodyDiv w:val="1"/>
      <w:marLeft w:val="0"/>
      <w:marRight w:val="0"/>
      <w:marTop w:val="0"/>
      <w:marBottom w:val="0"/>
      <w:divBdr>
        <w:top w:val="none" w:sz="0" w:space="0" w:color="auto"/>
        <w:left w:val="none" w:sz="0" w:space="0" w:color="auto"/>
        <w:bottom w:val="none" w:sz="0" w:space="0" w:color="auto"/>
        <w:right w:val="none" w:sz="0" w:space="0" w:color="auto"/>
      </w:divBdr>
    </w:div>
    <w:div w:id="1011029868">
      <w:bodyDiv w:val="1"/>
      <w:marLeft w:val="0"/>
      <w:marRight w:val="0"/>
      <w:marTop w:val="0"/>
      <w:marBottom w:val="0"/>
      <w:divBdr>
        <w:top w:val="none" w:sz="0" w:space="0" w:color="auto"/>
        <w:left w:val="none" w:sz="0" w:space="0" w:color="auto"/>
        <w:bottom w:val="none" w:sz="0" w:space="0" w:color="auto"/>
        <w:right w:val="none" w:sz="0" w:space="0" w:color="auto"/>
      </w:divBdr>
    </w:div>
    <w:div w:id="1178957275">
      <w:bodyDiv w:val="1"/>
      <w:marLeft w:val="0"/>
      <w:marRight w:val="0"/>
      <w:marTop w:val="0"/>
      <w:marBottom w:val="0"/>
      <w:divBdr>
        <w:top w:val="none" w:sz="0" w:space="0" w:color="auto"/>
        <w:left w:val="none" w:sz="0" w:space="0" w:color="auto"/>
        <w:bottom w:val="none" w:sz="0" w:space="0" w:color="auto"/>
        <w:right w:val="none" w:sz="0" w:space="0" w:color="auto"/>
      </w:divBdr>
    </w:div>
    <w:div w:id="1209613524">
      <w:bodyDiv w:val="1"/>
      <w:marLeft w:val="0"/>
      <w:marRight w:val="0"/>
      <w:marTop w:val="0"/>
      <w:marBottom w:val="0"/>
      <w:divBdr>
        <w:top w:val="none" w:sz="0" w:space="0" w:color="auto"/>
        <w:left w:val="none" w:sz="0" w:space="0" w:color="auto"/>
        <w:bottom w:val="none" w:sz="0" w:space="0" w:color="auto"/>
        <w:right w:val="none" w:sz="0" w:space="0" w:color="auto"/>
      </w:divBdr>
    </w:div>
    <w:div w:id="1307201110">
      <w:bodyDiv w:val="1"/>
      <w:marLeft w:val="0"/>
      <w:marRight w:val="0"/>
      <w:marTop w:val="0"/>
      <w:marBottom w:val="0"/>
      <w:divBdr>
        <w:top w:val="none" w:sz="0" w:space="0" w:color="auto"/>
        <w:left w:val="none" w:sz="0" w:space="0" w:color="auto"/>
        <w:bottom w:val="none" w:sz="0" w:space="0" w:color="auto"/>
        <w:right w:val="none" w:sz="0" w:space="0" w:color="auto"/>
      </w:divBdr>
    </w:div>
    <w:div w:id="1360354512">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533349381">
      <w:bodyDiv w:val="1"/>
      <w:marLeft w:val="0"/>
      <w:marRight w:val="0"/>
      <w:marTop w:val="0"/>
      <w:marBottom w:val="0"/>
      <w:divBdr>
        <w:top w:val="none" w:sz="0" w:space="0" w:color="auto"/>
        <w:left w:val="none" w:sz="0" w:space="0" w:color="auto"/>
        <w:bottom w:val="none" w:sz="0" w:space="0" w:color="auto"/>
        <w:right w:val="none" w:sz="0" w:space="0" w:color="auto"/>
      </w:divBdr>
    </w:div>
    <w:div w:id="1667705232">
      <w:bodyDiv w:val="1"/>
      <w:marLeft w:val="0"/>
      <w:marRight w:val="0"/>
      <w:marTop w:val="0"/>
      <w:marBottom w:val="0"/>
      <w:divBdr>
        <w:top w:val="none" w:sz="0" w:space="0" w:color="auto"/>
        <w:left w:val="none" w:sz="0" w:space="0" w:color="auto"/>
        <w:bottom w:val="none" w:sz="0" w:space="0" w:color="auto"/>
        <w:right w:val="none" w:sz="0" w:space="0" w:color="auto"/>
      </w:divBdr>
    </w:div>
    <w:div w:id="1744066213">
      <w:bodyDiv w:val="1"/>
      <w:marLeft w:val="0"/>
      <w:marRight w:val="0"/>
      <w:marTop w:val="0"/>
      <w:marBottom w:val="0"/>
      <w:divBdr>
        <w:top w:val="none" w:sz="0" w:space="0" w:color="auto"/>
        <w:left w:val="none" w:sz="0" w:space="0" w:color="auto"/>
        <w:bottom w:val="none" w:sz="0" w:space="0" w:color="auto"/>
        <w:right w:val="none" w:sz="0" w:space="0" w:color="auto"/>
      </w:divBdr>
    </w:div>
    <w:div w:id="1763064276">
      <w:bodyDiv w:val="1"/>
      <w:marLeft w:val="0"/>
      <w:marRight w:val="0"/>
      <w:marTop w:val="0"/>
      <w:marBottom w:val="0"/>
      <w:divBdr>
        <w:top w:val="none" w:sz="0" w:space="0" w:color="auto"/>
        <w:left w:val="none" w:sz="0" w:space="0" w:color="auto"/>
        <w:bottom w:val="none" w:sz="0" w:space="0" w:color="auto"/>
        <w:right w:val="none" w:sz="0" w:space="0" w:color="auto"/>
      </w:divBdr>
    </w:div>
    <w:div w:id="1873686131">
      <w:bodyDiv w:val="1"/>
      <w:marLeft w:val="0"/>
      <w:marRight w:val="0"/>
      <w:marTop w:val="0"/>
      <w:marBottom w:val="0"/>
      <w:divBdr>
        <w:top w:val="none" w:sz="0" w:space="0" w:color="auto"/>
        <w:left w:val="none" w:sz="0" w:space="0" w:color="auto"/>
        <w:bottom w:val="none" w:sz="0" w:space="0" w:color="auto"/>
        <w:right w:val="none" w:sz="0" w:space="0" w:color="auto"/>
      </w:divBdr>
    </w:div>
    <w:div w:id="2089374879">
      <w:bodyDiv w:val="1"/>
      <w:marLeft w:val="0"/>
      <w:marRight w:val="0"/>
      <w:marTop w:val="0"/>
      <w:marBottom w:val="0"/>
      <w:divBdr>
        <w:top w:val="none" w:sz="0" w:space="0" w:color="auto"/>
        <w:left w:val="none" w:sz="0" w:space="0" w:color="auto"/>
        <w:bottom w:val="none" w:sz="0" w:space="0" w:color="auto"/>
        <w:right w:val="none" w:sz="0" w:space="0" w:color="auto"/>
      </w:divBdr>
    </w:div>
    <w:div w:id="21433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inba.salud.gob.mx"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9F988-8D96-49EE-91B9-C185392C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2614</Words>
  <Characters>14904</Characters>
  <Application>Microsoft Office Word</Application>
  <DocSecurity>0</DocSecurity>
  <Lines>124</Lines>
  <Paragraphs>34</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17484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Jimenez Perez</dc:creator>
  <cp:keywords/>
  <dc:description/>
  <cp:lastModifiedBy>Alicia Mercado Sandoval</cp:lastModifiedBy>
  <cp:revision>3</cp:revision>
  <cp:lastPrinted>2021-02-11T23:26:00Z</cp:lastPrinted>
  <dcterms:created xsi:type="dcterms:W3CDTF">2024-12-03T18:58:00Z</dcterms:created>
  <dcterms:modified xsi:type="dcterms:W3CDTF">2024-12-10T23:16:00Z</dcterms:modified>
  <cp:category/>
</cp:coreProperties>
</file>