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8755"/>
      </w:tblGrid>
      <w:tr w:rsidR="00206928" w:rsidRPr="00206928" w:rsidTr="00224CE7">
        <w:tc>
          <w:tcPr>
            <w:tcW w:w="8755" w:type="dxa"/>
          </w:tcPr>
          <w:p w:rsidR="00206928" w:rsidRPr="00206928" w:rsidRDefault="00206928" w:rsidP="00360190">
            <w:pPr>
              <w:shd w:val="clear" w:color="auto" w:fill="FFFFFF"/>
              <w:ind w:right="240"/>
              <w:jc w:val="center"/>
              <w:rPr>
                <w:rFonts w:ascii="Arial" w:eastAsia="Times New Roman" w:hAnsi="Arial" w:cs="Arial"/>
                <w:b/>
                <w:bCs/>
                <w:sz w:val="24"/>
                <w:szCs w:val="24"/>
                <w:lang w:eastAsia="es-MX"/>
              </w:rPr>
            </w:pPr>
            <w:r w:rsidRPr="00206928">
              <w:rPr>
                <w:rFonts w:ascii="Arial" w:eastAsia="Times New Roman" w:hAnsi="Arial" w:cs="Arial"/>
                <w:b/>
                <w:bCs/>
                <w:sz w:val="24"/>
                <w:szCs w:val="24"/>
                <w:lang w:eastAsia="es-MX"/>
              </w:rPr>
              <w:t xml:space="preserve">Aviso de Privacidad </w:t>
            </w:r>
            <w:r w:rsidR="00F86CA9">
              <w:rPr>
                <w:rFonts w:ascii="Arial" w:eastAsia="Times New Roman" w:hAnsi="Arial" w:cs="Arial"/>
                <w:b/>
                <w:bCs/>
                <w:sz w:val="24"/>
                <w:szCs w:val="24"/>
                <w:lang w:eastAsia="es-MX"/>
              </w:rPr>
              <w:t xml:space="preserve">Simplificado </w:t>
            </w:r>
            <w:r w:rsidR="002A6C79">
              <w:rPr>
                <w:rFonts w:ascii="Arial" w:eastAsia="Times New Roman" w:hAnsi="Arial" w:cs="Arial"/>
                <w:b/>
                <w:bCs/>
                <w:sz w:val="24"/>
                <w:szCs w:val="24"/>
                <w:lang w:eastAsia="es-MX"/>
              </w:rPr>
              <w:t xml:space="preserve">para </w:t>
            </w:r>
            <w:r w:rsidR="005A6AFC">
              <w:rPr>
                <w:rFonts w:ascii="Arial" w:eastAsia="Times New Roman" w:hAnsi="Arial" w:cs="Arial"/>
                <w:b/>
                <w:bCs/>
                <w:sz w:val="24"/>
                <w:szCs w:val="24"/>
                <w:lang w:eastAsia="es-MX"/>
              </w:rPr>
              <w:t xml:space="preserve">procesos de Recursos </w:t>
            </w:r>
            <w:r w:rsidR="000D2C4A">
              <w:rPr>
                <w:rFonts w:ascii="Arial" w:eastAsia="Times New Roman" w:hAnsi="Arial" w:cs="Arial"/>
                <w:b/>
                <w:bCs/>
                <w:sz w:val="24"/>
                <w:szCs w:val="24"/>
                <w:lang w:eastAsia="es-MX"/>
              </w:rPr>
              <w:t>Materiales</w:t>
            </w:r>
          </w:p>
          <w:p w:rsidR="00206928" w:rsidRPr="00206928" w:rsidRDefault="00206928" w:rsidP="00206928">
            <w:pPr>
              <w:shd w:val="clear" w:color="auto" w:fill="FFFFFF"/>
              <w:ind w:right="240"/>
              <w:jc w:val="both"/>
              <w:rPr>
                <w:rFonts w:ascii="Arial" w:eastAsia="Times New Roman" w:hAnsi="Arial" w:cs="Arial"/>
                <w:b/>
                <w:bCs/>
                <w:sz w:val="24"/>
                <w:szCs w:val="24"/>
                <w:lang w:eastAsia="es-MX"/>
              </w:rPr>
            </w:pPr>
          </w:p>
          <w:p w:rsidR="00206928" w:rsidRDefault="002A6C79" w:rsidP="00224CE7">
            <w:pPr>
              <w:shd w:val="clear" w:color="auto" w:fill="FFFFFF"/>
              <w:ind w:right="240"/>
              <w:jc w:val="both"/>
              <w:rPr>
                <w:rFonts w:ascii="Arial" w:hAnsi="Arial" w:cs="Arial"/>
                <w:sz w:val="24"/>
                <w:szCs w:val="24"/>
              </w:rPr>
            </w:pPr>
            <w:r>
              <w:rPr>
                <w:rFonts w:ascii="Arial" w:eastAsia="Times New Roman" w:hAnsi="Arial" w:cs="Arial"/>
                <w:sz w:val="24"/>
                <w:szCs w:val="24"/>
                <w:lang w:eastAsia="es-MX"/>
              </w:rPr>
              <w:t xml:space="preserve">La Secretaría de Salud de Veracruz </w:t>
            </w:r>
            <w:r w:rsidRPr="002A6C79">
              <w:rPr>
                <w:rFonts w:ascii="Arial" w:hAnsi="Arial" w:cs="Arial"/>
                <w:sz w:val="24"/>
                <w:szCs w:val="24"/>
              </w:rPr>
              <w:t>es el responsable del tratamiento de los datos personales que nos proporcione</w:t>
            </w:r>
            <w:r w:rsidR="004A5816">
              <w:rPr>
                <w:rFonts w:ascii="Arial" w:hAnsi="Arial" w:cs="Arial"/>
                <w:sz w:val="24"/>
                <w:szCs w:val="24"/>
              </w:rPr>
              <w:t>.</w:t>
            </w:r>
          </w:p>
          <w:p w:rsidR="00AC7CFC" w:rsidRDefault="00AC7CFC" w:rsidP="00224CE7">
            <w:pPr>
              <w:shd w:val="clear" w:color="auto" w:fill="FFFFFF"/>
              <w:ind w:right="240"/>
              <w:jc w:val="both"/>
              <w:rPr>
                <w:rFonts w:ascii="Arial" w:eastAsia="Times New Roman" w:hAnsi="Arial" w:cs="Arial"/>
                <w:b/>
                <w:color w:val="000000"/>
                <w:sz w:val="24"/>
                <w:szCs w:val="24"/>
                <w:lang w:eastAsia="es-MX"/>
              </w:rPr>
            </w:pPr>
          </w:p>
          <w:p w:rsidR="00206928" w:rsidRDefault="000D2C4A" w:rsidP="00224CE7">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Los </w:t>
            </w:r>
            <w:r w:rsidRPr="00206928">
              <w:rPr>
                <w:rFonts w:ascii="Arial" w:eastAsia="Times New Roman" w:hAnsi="Arial" w:cs="Arial"/>
                <w:color w:val="000000"/>
                <w:sz w:val="24"/>
                <w:szCs w:val="24"/>
                <w:lang w:eastAsia="es-MX"/>
              </w:rPr>
              <w:t>datos personales</w:t>
            </w:r>
            <w:r w:rsidR="00A1265D">
              <w:rPr>
                <w:rFonts w:ascii="Arial" w:eastAsia="Times New Roman" w:hAnsi="Arial" w:cs="Arial"/>
                <w:color w:val="000000"/>
                <w:sz w:val="24"/>
                <w:szCs w:val="24"/>
                <w:lang w:eastAsia="es-MX"/>
              </w:rPr>
              <w:t xml:space="preserve"> que recabamos de U</w:t>
            </w:r>
            <w:r>
              <w:rPr>
                <w:rFonts w:ascii="Arial" w:eastAsia="Times New Roman" w:hAnsi="Arial" w:cs="Arial"/>
                <w:color w:val="000000"/>
                <w:sz w:val="24"/>
                <w:szCs w:val="24"/>
                <w:lang w:eastAsia="es-MX"/>
              </w:rPr>
              <w:t>sted</w:t>
            </w:r>
            <w:r w:rsidRPr="00206928">
              <w:rPr>
                <w:rFonts w:ascii="Arial" w:eastAsia="Times New Roman" w:hAnsi="Arial" w:cs="Arial"/>
                <w:color w:val="000000"/>
                <w:sz w:val="24"/>
                <w:szCs w:val="24"/>
                <w:lang w:eastAsia="es-MX"/>
              </w:rPr>
              <w:t>, serán utilizados</w:t>
            </w:r>
            <w:r>
              <w:rPr>
                <w:rFonts w:ascii="Arial" w:eastAsia="Times New Roman" w:hAnsi="Arial" w:cs="Arial"/>
                <w:color w:val="000000"/>
                <w:sz w:val="24"/>
                <w:szCs w:val="24"/>
                <w:lang w:eastAsia="es-MX"/>
              </w:rPr>
              <w:t>, según aplique,</w:t>
            </w:r>
            <w:r w:rsidRPr="00206928">
              <w:rPr>
                <w:rFonts w:ascii="Arial" w:eastAsia="Times New Roman" w:hAnsi="Arial" w:cs="Arial"/>
                <w:color w:val="000000"/>
                <w:sz w:val="24"/>
                <w:szCs w:val="24"/>
                <w:lang w:eastAsia="es-MX"/>
              </w:rPr>
              <w:t xml:space="preserve"> para las siguientes finalidades: </w:t>
            </w:r>
            <w:r w:rsidRPr="00A031ED">
              <w:rPr>
                <w:rFonts w:ascii="Arial" w:eastAsia="Times New Roman" w:hAnsi="Arial" w:cs="Arial"/>
                <w:color w:val="000000"/>
                <w:sz w:val="24"/>
                <w:szCs w:val="24"/>
                <w:lang w:eastAsia="es-MX"/>
              </w:rPr>
              <w:t xml:space="preserve">a) </w:t>
            </w:r>
            <w:r>
              <w:rPr>
                <w:rFonts w:ascii="Arial" w:eastAsia="Times New Roman" w:hAnsi="Arial" w:cs="Arial"/>
                <w:color w:val="000000"/>
                <w:sz w:val="24"/>
                <w:szCs w:val="24"/>
                <w:lang w:eastAsia="es-MX"/>
              </w:rPr>
              <w:t xml:space="preserve">Identificación de Seguridad, </w:t>
            </w:r>
            <w:r w:rsidRPr="00A031ED">
              <w:rPr>
                <w:rFonts w:ascii="Arial" w:eastAsia="Times New Roman" w:hAnsi="Arial" w:cs="Arial"/>
                <w:color w:val="000000"/>
                <w:sz w:val="24"/>
                <w:szCs w:val="24"/>
                <w:lang w:eastAsia="es-MX"/>
              </w:rPr>
              <w:t>b</w:t>
            </w:r>
            <w:r w:rsidR="00ED7AB8" w:rsidRPr="00A031ED">
              <w:rPr>
                <w:rFonts w:ascii="Arial" w:eastAsia="Times New Roman" w:hAnsi="Arial" w:cs="Arial"/>
                <w:color w:val="000000"/>
                <w:sz w:val="24"/>
                <w:szCs w:val="24"/>
                <w:lang w:eastAsia="es-MX"/>
              </w:rPr>
              <w:t xml:space="preserve">) </w:t>
            </w:r>
            <w:r w:rsidR="00E754DE">
              <w:rPr>
                <w:rFonts w:ascii="Arial" w:eastAsia="Times New Roman" w:hAnsi="Arial" w:cs="Arial"/>
                <w:color w:val="000000"/>
                <w:sz w:val="24"/>
                <w:szCs w:val="24"/>
                <w:lang w:eastAsia="es-MX"/>
              </w:rPr>
              <w:t>Registro de visitas realizadas a los a</w:t>
            </w:r>
            <w:r>
              <w:rPr>
                <w:rFonts w:ascii="Arial" w:eastAsia="Times New Roman" w:hAnsi="Arial" w:cs="Arial"/>
                <w:color w:val="000000"/>
                <w:sz w:val="24"/>
                <w:szCs w:val="24"/>
                <w:lang w:eastAsia="es-MX"/>
              </w:rPr>
              <w:t>lmacenes</w:t>
            </w:r>
            <w:r w:rsidRPr="00A031ED">
              <w:rPr>
                <w:rFonts w:ascii="Arial" w:eastAsia="Times New Roman" w:hAnsi="Arial" w:cs="Arial"/>
                <w:color w:val="000000"/>
                <w:sz w:val="24"/>
                <w:szCs w:val="24"/>
                <w:lang w:eastAsia="es-MX"/>
              </w:rPr>
              <w:t>, c)</w:t>
            </w:r>
            <w:r w:rsidR="006613FC">
              <w:rPr>
                <w:rFonts w:ascii="Arial" w:eastAsia="Times New Roman" w:hAnsi="Arial" w:cs="Arial"/>
                <w:color w:val="000000"/>
                <w:sz w:val="24"/>
                <w:szCs w:val="24"/>
                <w:lang w:eastAsia="es-MX"/>
              </w:rPr>
              <w:t>Registro de asuntos atendidos,</w:t>
            </w:r>
            <w:r w:rsidR="00C04A44">
              <w:rPr>
                <w:rFonts w:ascii="Arial" w:eastAsia="Times New Roman" w:hAnsi="Arial" w:cs="Arial"/>
                <w:color w:val="000000"/>
                <w:sz w:val="24"/>
                <w:szCs w:val="24"/>
                <w:lang w:eastAsia="es-MX"/>
              </w:rPr>
              <w:t xml:space="preserve"> d</w:t>
            </w:r>
            <w:r>
              <w:rPr>
                <w:rFonts w:ascii="Arial" w:eastAsia="Times New Roman" w:hAnsi="Arial" w:cs="Arial"/>
                <w:color w:val="000000"/>
                <w:sz w:val="24"/>
                <w:szCs w:val="24"/>
                <w:lang w:eastAsia="es-MX"/>
              </w:rPr>
              <w:t xml:space="preserve">) </w:t>
            </w:r>
            <w:r w:rsidR="006613FC">
              <w:rPr>
                <w:rFonts w:ascii="Arial" w:eastAsia="Times New Roman" w:hAnsi="Arial" w:cs="Arial"/>
                <w:color w:val="000000"/>
                <w:sz w:val="24"/>
                <w:szCs w:val="24"/>
                <w:lang w:eastAsia="es-MX"/>
              </w:rPr>
              <w:t>Registro de hora de entrada y salida de los visitantes</w:t>
            </w:r>
            <w:r w:rsidR="00C04A44">
              <w:rPr>
                <w:rFonts w:ascii="Arial" w:eastAsia="Times New Roman" w:hAnsi="Arial" w:cs="Arial"/>
                <w:color w:val="000000"/>
                <w:sz w:val="24"/>
                <w:szCs w:val="24"/>
                <w:lang w:eastAsia="es-MX"/>
              </w:rPr>
              <w:t>,e</w:t>
            </w:r>
            <w:r>
              <w:rPr>
                <w:rFonts w:ascii="Arial" w:eastAsia="Times New Roman" w:hAnsi="Arial" w:cs="Arial"/>
                <w:color w:val="000000"/>
                <w:sz w:val="24"/>
                <w:szCs w:val="24"/>
                <w:lang w:eastAsia="es-MX"/>
              </w:rPr>
              <w:t xml:space="preserve">) </w:t>
            </w:r>
            <w:r w:rsidR="00224CE7">
              <w:rPr>
                <w:rFonts w:ascii="Arial" w:eastAsia="Times New Roman" w:hAnsi="Arial" w:cs="Arial"/>
                <w:color w:val="000000"/>
                <w:sz w:val="24"/>
                <w:szCs w:val="24"/>
                <w:lang w:eastAsia="es-MX"/>
              </w:rPr>
              <w:t>Integrar Controlar y Conservar el r</w:t>
            </w:r>
            <w:r w:rsidR="00A1265D">
              <w:rPr>
                <w:rFonts w:ascii="Arial" w:eastAsia="Times New Roman" w:hAnsi="Arial" w:cs="Arial"/>
                <w:color w:val="000000"/>
                <w:sz w:val="24"/>
                <w:szCs w:val="24"/>
                <w:lang w:eastAsia="es-MX"/>
              </w:rPr>
              <w:t xml:space="preserve">egistro de bienes e insumos </w:t>
            </w:r>
            <w:r w:rsidR="00224CE7">
              <w:rPr>
                <w:rFonts w:ascii="Arial" w:eastAsia="Times New Roman" w:hAnsi="Arial" w:cs="Arial"/>
                <w:color w:val="000000"/>
                <w:sz w:val="24"/>
                <w:szCs w:val="24"/>
                <w:lang w:eastAsia="es-MX"/>
              </w:rPr>
              <w:t xml:space="preserve">ingresados o </w:t>
            </w:r>
            <w:r w:rsidR="00A1265D">
              <w:rPr>
                <w:rFonts w:ascii="Arial" w:eastAsia="Times New Roman" w:hAnsi="Arial" w:cs="Arial"/>
                <w:color w:val="000000"/>
                <w:sz w:val="24"/>
                <w:szCs w:val="24"/>
                <w:lang w:eastAsia="es-MX"/>
              </w:rPr>
              <w:t>extraídos de los almacenes de Sesver.</w:t>
            </w:r>
          </w:p>
          <w:p w:rsidR="00F73167" w:rsidRDefault="00F73167" w:rsidP="00224CE7">
            <w:pPr>
              <w:shd w:val="clear" w:color="auto" w:fill="FFFFFF"/>
              <w:ind w:right="240"/>
              <w:jc w:val="both"/>
              <w:rPr>
                <w:rFonts w:ascii="Arial" w:eastAsia="Times New Roman" w:hAnsi="Arial" w:cs="Arial"/>
                <w:color w:val="000000"/>
                <w:sz w:val="24"/>
                <w:szCs w:val="24"/>
                <w:lang w:eastAsia="es-MX"/>
              </w:rPr>
            </w:pPr>
          </w:p>
          <w:p w:rsidR="00F73167" w:rsidRDefault="00F73167" w:rsidP="00224CE7">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Los datos personales recabados no </w:t>
            </w:r>
            <w:r w:rsidR="00D50EC8">
              <w:rPr>
                <w:rFonts w:ascii="Arial" w:eastAsia="Times New Roman" w:hAnsi="Arial" w:cs="Arial"/>
                <w:color w:val="000000"/>
                <w:sz w:val="24"/>
                <w:szCs w:val="24"/>
                <w:lang w:eastAsia="es-MX"/>
              </w:rPr>
              <w:t>serán</w:t>
            </w:r>
            <w:r>
              <w:rPr>
                <w:rFonts w:ascii="Arial" w:eastAsia="Times New Roman" w:hAnsi="Arial" w:cs="Arial"/>
                <w:color w:val="000000"/>
                <w:sz w:val="24"/>
                <w:szCs w:val="24"/>
                <w:lang w:eastAsia="es-MX"/>
              </w:rPr>
              <w:t xml:space="preserve"> utilizados para fines adicionales.</w:t>
            </w:r>
          </w:p>
          <w:p w:rsidR="00C87180" w:rsidRPr="00206928" w:rsidRDefault="00C87180" w:rsidP="00224CE7">
            <w:pPr>
              <w:shd w:val="clear" w:color="auto" w:fill="FFFFFF"/>
              <w:ind w:right="240"/>
              <w:jc w:val="both"/>
              <w:rPr>
                <w:rFonts w:ascii="Arial" w:eastAsia="Times New Roman" w:hAnsi="Arial" w:cs="Arial"/>
                <w:color w:val="000000"/>
                <w:sz w:val="24"/>
                <w:szCs w:val="24"/>
                <w:lang w:eastAsia="es-MX"/>
              </w:rPr>
            </w:pPr>
          </w:p>
          <w:p w:rsidR="003F21DE" w:rsidRDefault="003F21DE" w:rsidP="00224CE7">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Para mayor información acerca del tratamiento y de los derechos que puede hacer valer, usted puede acceder al Aviso de Privacidad integral a través de la dirección electrónica: </w:t>
            </w:r>
          </w:p>
          <w:p w:rsidR="003F21DE" w:rsidRDefault="003F21DE" w:rsidP="00224CE7">
            <w:pPr>
              <w:shd w:val="clear" w:color="auto" w:fill="FFFFFF"/>
              <w:ind w:right="240"/>
              <w:jc w:val="both"/>
              <w:rPr>
                <w:rFonts w:ascii="Arial" w:eastAsia="Times New Roman" w:hAnsi="Arial" w:cs="Arial"/>
                <w:color w:val="000000"/>
                <w:sz w:val="24"/>
                <w:szCs w:val="24"/>
                <w:lang w:eastAsia="es-MX"/>
              </w:rPr>
            </w:pPr>
          </w:p>
          <w:p w:rsidR="00A32A1B" w:rsidRDefault="00B74C8F" w:rsidP="00224CE7">
            <w:pPr>
              <w:shd w:val="clear" w:color="auto" w:fill="FFFFFF"/>
              <w:ind w:right="240"/>
              <w:jc w:val="both"/>
              <w:rPr>
                <w:rFonts w:ascii="Arial" w:eastAsia="Times New Roman" w:hAnsi="Arial" w:cs="Arial"/>
                <w:color w:val="000000"/>
                <w:sz w:val="24"/>
                <w:szCs w:val="24"/>
                <w:lang w:eastAsia="es-MX"/>
              </w:rPr>
            </w:pPr>
            <w:hyperlink r:id="rId7" w:history="1">
              <w:r w:rsidR="00097EB1" w:rsidRPr="001D0064">
                <w:rPr>
                  <w:rStyle w:val="Hipervnculo"/>
                  <w:rFonts w:ascii="Arial" w:eastAsia="Times New Roman" w:hAnsi="Arial" w:cs="Arial"/>
                  <w:sz w:val="24"/>
                  <w:szCs w:val="24"/>
                  <w:lang w:eastAsia="es-MX"/>
                </w:rPr>
                <w:t>https://www.ssaver.gob.mx/transparencia/</w:t>
              </w:r>
            </w:hyperlink>
            <w:r w:rsidR="00097EB1">
              <w:rPr>
                <w:rStyle w:val="Hipervnculo"/>
                <w:rFonts w:ascii="Arial" w:eastAsia="Times New Roman" w:hAnsi="Arial" w:cs="Arial"/>
                <w:sz w:val="24"/>
                <w:szCs w:val="24"/>
                <w:lang w:eastAsia="es-MX"/>
              </w:rPr>
              <w:t>informacion-publica-de-oficio-articulo-8-ltyaip/aviso-de-privacidad/</w:t>
            </w:r>
          </w:p>
          <w:p w:rsidR="00206928" w:rsidRPr="00206928" w:rsidRDefault="00206928" w:rsidP="00206928">
            <w:pPr>
              <w:jc w:val="both"/>
              <w:rPr>
                <w:rFonts w:ascii="Arial" w:eastAsia="Times New Roman" w:hAnsi="Arial" w:cs="Arial"/>
                <w:sz w:val="24"/>
                <w:szCs w:val="24"/>
                <w:lang w:eastAsia="es-MX"/>
              </w:rPr>
            </w:pPr>
          </w:p>
          <w:p w:rsidR="003F21DE" w:rsidRPr="00206928" w:rsidRDefault="003F21DE" w:rsidP="003F21DE">
            <w:pPr>
              <w:shd w:val="clear" w:color="auto" w:fill="FFFFFF"/>
              <w:ind w:right="240"/>
              <w:jc w:val="both"/>
              <w:rPr>
                <w:rFonts w:ascii="Arial" w:hAnsi="Arial" w:cs="Arial"/>
                <w:sz w:val="24"/>
                <w:szCs w:val="24"/>
              </w:rPr>
            </w:pPr>
          </w:p>
        </w:tc>
      </w:tr>
    </w:tbl>
    <w:p w:rsidR="00206928" w:rsidRDefault="00206928"/>
    <w:p w:rsidR="00206928" w:rsidRDefault="00206928"/>
    <w:p w:rsidR="003D3355" w:rsidRDefault="003D3355"/>
    <w:p w:rsidR="003D3355" w:rsidRDefault="003D3355">
      <w:pPr>
        <w:spacing w:after="200" w:line="276" w:lineRule="auto"/>
      </w:pPr>
      <w:r>
        <w:br w:type="page"/>
      </w:r>
    </w:p>
    <w:tbl>
      <w:tblPr>
        <w:tblStyle w:val="Tablaconcuadrcula"/>
        <w:tblW w:w="0" w:type="auto"/>
        <w:tblLook w:val="04A0"/>
      </w:tblPr>
      <w:tblGrid>
        <w:gridCol w:w="8828"/>
      </w:tblGrid>
      <w:tr w:rsidR="003D3355" w:rsidRPr="00206928" w:rsidTr="007E29EE">
        <w:tc>
          <w:tcPr>
            <w:tcW w:w="8828" w:type="dxa"/>
          </w:tcPr>
          <w:p w:rsidR="003D3355" w:rsidRPr="00206928" w:rsidRDefault="003D3355" w:rsidP="007E29EE">
            <w:pPr>
              <w:shd w:val="clear" w:color="auto" w:fill="FFFFFF"/>
              <w:ind w:right="240"/>
              <w:jc w:val="center"/>
              <w:rPr>
                <w:rFonts w:ascii="Arial" w:eastAsia="Times New Roman" w:hAnsi="Arial" w:cs="Arial"/>
                <w:b/>
                <w:bCs/>
                <w:sz w:val="24"/>
                <w:szCs w:val="24"/>
                <w:lang w:eastAsia="es-MX"/>
              </w:rPr>
            </w:pPr>
            <w:r w:rsidRPr="00206928">
              <w:rPr>
                <w:rFonts w:ascii="Arial" w:eastAsia="Times New Roman" w:hAnsi="Arial" w:cs="Arial"/>
                <w:b/>
                <w:bCs/>
                <w:sz w:val="24"/>
                <w:szCs w:val="24"/>
                <w:lang w:eastAsia="es-MX"/>
              </w:rPr>
              <w:lastRenderedPageBreak/>
              <w:t xml:space="preserve">Aviso de Privacidad Integral </w:t>
            </w:r>
            <w:r>
              <w:rPr>
                <w:rFonts w:ascii="Arial" w:eastAsia="Times New Roman" w:hAnsi="Arial" w:cs="Arial"/>
                <w:b/>
                <w:bCs/>
                <w:sz w:val="24"/>
                <w:szCs w:val="24"/>
                <w:lang w:eastAsia="es-MX"/>
              </w:rPr>
              <w:t>para procesos de Recursos Materiales</w:t>
            </w:r>
          </w:p>
          <w:p w:rsidR="003D3355" w:rsidRPr="00206928" w:rsidRDefault="003D3355" w:rsidP="007E29EE">
            <w:pPr>
              <w:shd w:val="clear" w:color="auto" w:fill="FFFFFF"/>
              <w:ind w:right="240"/>
              <w:jc w:val="both"/>
              <w:rPr>
                <w:rFonts w:ascii="Arial" w:eastAsia="Times New Roman" w:hAnsi="Arial" w:cs="Arial"/>
                <w:b/>
                <w:bCs/>
                <w:sz w:val="24"/>
                <w:szCs w:val="24"/>
                <w:lang w:eastAsia="es-MX"/>
              </w:rPr>
            </w:pPr>
          </w:p>
          <w:p w:rsidR="003D3355" w:rsidRDefault="003D3355" w:rsidP="007E29EE">
            <w:pPr>
              <w:shd w:val="clear" w:color="auto" w:fill="FFFFFF"/>
              <w:ind w:right="240"/>
              <w:jc w:val="both"/>
              <w:rPr>
                <w:rFonts w:ascii="Arial" w:hAnsi="Arial" w:cs="Arial"/>
                <w:sz w:val="24"/>
                <w:szCs w:val="24"/>
              </w:rPr>
            </w:pPr>
            <w:r>
              <w:rPr>
                <w:rFonts w:ascii="Arial" w:eastAsia="Times New Roman" w:hAnsi="Arial" w:cs="Arial"/>
                <w:sz w:val="24"/>
                <w:szCs w:val="24"/>
                <w:lang w:eastAsia="es-MX"/>
              </w:rPr>
              <w:t xml:space="preserve">La Secretaría de Salud de Veracruz </w:t>
            </w:r>
            <w:r w:rsidRPr="002A6C79">
              <w:rPr>
                <w:rFonts w:ascii="Arial" w:hAnsi="Arial" w:cs="Arial"/>
                <w:sz w:val="24"/>
                <w:szCs w:val="24"/>
              </w:rPr>
              <w:t xml:space="preserve">(Subdirección de Recursos </w:t>
            </w:r>
            <w:r>
              <w:rPr>
                <w:rFonts w:ascii="Arial" w:hAnsi="Arial" w:cs="Arial"/>
                <w:sz w:val="24"/>
                <w:szCs w:val="24"/>
              </w:rPr>
              <w:t>Materiales</w:t>
            </w:r>
            <w:r w:rsidRPr="002A6C79">
              <w:rPr>
                <w:rFonts w:ascii="Arial" w:hAnsi="Arial" w:cs="Arial"/>
                <w:sz w:val="24"/>
                <w:szCs w:val="24"/>
              </w:rPr>
              <w:t>), con domicilio en la Calle Soconusco No. 31, Colonia Aguacatal de esta Ciudad de Xalapa, Código Postal 91130, es el responsable del tratamiento de los datos personales que nos proporcione, los cuales serán protegidos conforme a lo dispuesto por la Ley 316 de Protección de Datos Personales en Posesión de Sujetos Obligados para el Estado de Veracruz</w:t>
            </w:r>
            <w:r>
              <w:rPr>
                <w:rFonts w:ascii="Arial" w:hAnsi="Arial" w:cs="Arial"/>
                <w:sz w:val="24"/>
                <w:szCs w:val="24"/>
              </w:rPr>
              <w:t xml:space="preserve"> de Ignacio de la Llave</w:t>
            </w:r>
            <w:r w:rsidRPr="002A6C79">
              <w:rPr>
                <w:rFonts w:ascii="Arial" w:hAnsi="Arial" w:cs="Arial"/>
                <w:sz w:val="24"/>
                <w:szCs w:val="24"/>
              </w:rPr>
              <w:t>, y demás normatividad que resulte aplicable.</w:t>
            </w:r>
          </w:p>
          <w:p w:rsidR="003D3355" w:rsidRPr="002A6C79" w:rsidRDefault="003D3355" w:rsidP="007E29EE">
            <w:pPr>
              <w:shd w:val="clear" w:color="auto" w:fill="FFFFFF"/>
              <w:ind w:right="240"/>
              <w:jc w:val="both"/>
              <w:rPr>
                <w:rFonts w:ascii="Arial" w:eastAsia="Times New Roman" w:hAnsi="Arial" w:cs="Arial"/>
                <w:color w:val="000000"/>
                <w:sz w:val="24"/>
                <w:szCs w:val="24"/>
                <w:lang w:eastAsia="es-MX"/>
              </w:rPr>
            </w:pPr>
          </w:p>
          <w:p w:rsidR="003D3355" w:rsidRDefault="003D3355" w:rsidP="007E29EE">
            <w:pPr>
              <w:shd w:val="clear" w:color="auto" w:fill="FFFFFF"/>
              <w:ind w:right="240"/>
              <w:jc w:val="both"/>
              <w:rPr>
                <w:rFonts w:ascii="Arial" w:eastAsia="Times New Roman" w:hAnsi="Arial" w:cs="Arial"/>
                <w:b/>
                <w:color w:val="000000"/>
                <w:sz w:val="24"/>
                <w:szCs w:val="24"/>
                <w:lang w:eastAsia="es-MX"/>
              </w:rPr>
            </w:pPr>
            <w:r w:rsidRPr="00206928">
              <w:rPr>
                <w:rFonts w:ascii="Arial" w:eastAsia="Times New Roman" w:hAnsi="Arial" w:cs="Arial"/>
                <w:b/>
                <w:color w:val="000000"/>
                <w:sz w:val="24"/>
                <w:szCs w:val="24"/>
                <w:lang w:eastAsia="es-MX"/>
              </w:rPr>
              <w:t>Finalidades del tratamiento</w:t>
            </w:r>
          </w:p>
          <w:p w:rsidR="003D3355" w:rsidRPr="00206928" w:rsidRDefault="003D3355" w:rsidP="007E29EE">
            <w:pPr>
              <w:shd w:val="clear" w:color="auto" w:fill="FFFFFF"/>
              <w:ind w:right="240"/>
              <w:jc w:val="both"/>
              <w:rPr>
                <w:rFonts w:ascii="Arial" w:eastAsia="Times New Roman" w:hAnsi="Arial" w:cs="Arial"/>
                <w:b/>
                <w:color w:val="000000"/>
                <w:sz w:val="24"/>
                <w:szCs w:val="24"/>
                <w:lang w:eastAsia="es-MX"/>
              </w:rPr>
            </w:pPr>
          </w:p>
          <w:p w:rsidR="003D3355" w:rsidRDefault="003D3355" w:rsidP="007E29EE">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Los </w:t>
            </w:r>
            <w:r w:rsidRPr="00206928">
              <w:rPr>
                <w:rFonts w:ascii="Arial" w:eastAsia="Times New Roman" w:hAnsi="Arial" w:cs="Arial"/>
                <w:color w:val="000000"/>
                <w:sz w:val="24"/>
                <w:szCs w:val="24"/>
                <w:lang w:eastAsia="es-MX"/>
              </w:rPr>
              <w:t>datos personales</w:t>
            </w:r>
            <w:r>
              <w:rPr>
                <w:rFonts w:ascii="Arial" w:eastAsia="Times New Roman" w:hAnsi="Arial" w:cs="Arial"/>
                <w:color w:val="000000"/>
                <w:sz w:val="24"/>
                <w:szCs w:val="24"/>
                <w:lang w:eastAsia="es-MX"/>
              </w:rPr>
              <w:t xml:space="preserve"> que recabamos de Usted</w:t>
            </w:r>
            <w:r w:rsidRPr="00206928">
              <w:rPr>
                <w:rFonts w:ascii="Arial" w:eastAsia="Times New Roman" w:hAnsi="Arial" w:cs="Arial"/>
                <w:color w:val="000000"/>
                <w:sz w:val="24"/>
                <w:szCs w:val="24"/>
                <w:lang w:eastAsia="es-MX"/>
              </w:rPr>
              <w:t>, serán utilizados</w:t>
            </w:r>
            <w:r>
              <w:rPr>
                <w:rFonts w:ascii="Arial" w:eastAsia="Times New Roman" w:hAnsi="Arial" w:cs="Arial"/>
                <w:color w:val="000000"/>
                <w:sz w:val="24"/>
                <w:szCs w:val="24"/>
                <w:lang w:eastAsia="es-MX"/>
              </w:rPr>
              <w:t>, según aplique,</w:t>
            </w:r>
            <w:r w:rsidRPr="00206928">
              <w:rPr>
                <w:rFonts w:ascii="Arial" w:eastAsia="Times New Roman" w:hAnsi="Arial" w:cs="Arial"/>
                <w:color w:val="000000"/>
                <w:sz w:val="24"/>
                <w:szCs w:val="24"/>
                <w:lang w:eastAsia="es-MX"/>
              </w:rPr>
              <w:t xml:space="preserve"> para las siguientes finalidades: </w:t>
            </w:r>
            <w:r w:rsidRPr="00A031ED">
              <w:rPr>
                <w:rFonts w:ascii="Arial" w:eastAsia="Times New Roman" w:hAnsi="Arial" w:cs="Arial"/>
                <w:color w:val="000000"/>
                <w:sz w:val="24"/>
                <w:szCs w:val="24"/>
                <w:lang w:eastAsia="es-MX"/>
              </w:rPr>
              <w:t xml:space="preserve">a) </w:t>
            </w:r>
            <w:r>
              <w:rPr>
                <w:rFonts w:ascii="Arial" w:eastAsia="Times New Roman" w:hAnsi="Arial" w:cs="Arial"/>
                <w:color w:val="000000"/>
                <w:sz w:val="24"/>
                <w:szCs w:val="24"/>
                <w:lang w:eastAsia="es-MX"/>
              </w:rPr>
              <w:t xml:space="preserve">Identificación de Seguridad,                    </w:t>
            </w:r>
            <w:r w:rsidRPr="00A031ED">
              <w:rPr>
                <w:rFonts w:ascii="Arial" w:eastAsia="Times New Roman" w:hAnsi="Arial" w:cs="Arial"/>
                <w:color w:val="000000"/>
                <w:sz w:val="24"/>
                <w:szCs w:val="24"/>
                <w:lang w:eastAsia="es-MX"/>
              </w:rPr>
              <w:t xml:space="preserve">b) </w:t>
            </w:r>
            <w:r>
              <w:rPr>
                <w:rFonts w:ascii="Arial" w:eastAsia="Times New Roman" w:hAnsi="Arial" w:cs="Arial"/>
                <w:color w:val="000000"/>
                <w:sz w:val="24"/>
                <w:szCs w:val="24"/>
                <w:lang w:eastAsia="es-MX"/>
              </w:rPr>
              <w:t>Registro de visitas realizadas a los almacenes</w:t>
            </w:r>
            <w:r w:rsidRPr="00A031ED">
              <w:rPr>
                <w:rFonts w:ascii="Arial" w:eastAsia="Times New Roman" w:hAnsi="Arial" w:cs="Arial"/>
                <w:color w:val="000000"/>
                <w:sz w:val="24"/>
                <w:szCs w:val="24"/>
                <w:lang w:eastAsia="es-MX"/>
              </w:rPr>
              <w:t>, c)</w:t>
            </w:r>
            <w:r>
              <w:rPr>
                <w:rFonts w:ascii="Arial" w:eastAsia="Times New Roman" w:hAnsi="Arial" w:cs="Arial"/>
                <w:color w:val="000000"/>
                <w:sz w:val="24"/>
                <w:szCs w:val="24"/>
                <w:lang w:eastAsia="es-MX"/>
              </w:rPr>
              <w:t xml:space="preserve"> Registro de asuntos atendidos, d) Registro de hora de entrada y salida de los visitantes,               e) Integrar Controlar y Conservar el registro de bienes e insumos ingresados o extraídos de los almacenes de </w:t>
            </w:r>
            <w:proofErr w:type="spellStart"/>
            <w:r>
              <w:rPr>
                <w:rFonts w:ascii="Arial" w:eastAsia="Times New Roman" w:hAnsi="Arial" w:cs="Arial"/>
                <w:color w:val="000000"/>
                <w:sz w:val="24"/>
                <w:szCs w:val="24"/>
                <w:lang w:eastAsia="es-MX"/>
              </w:rPr>
              <w:t>Sesver</w:t>
            </w:r>
            <w:proofErr w:type="spellEnd"/>
            <w:r>
              <w:rPr>
                <w:rFonts w:ascii="Arial" w:eastAsia="Times New Roman" w:hAnsi="Arial" w:cs="Arial"/>
                <w:color w:val="000000"/>
                <w:sz w:val="24"/>
                <w:szCs w:val="24"/>
                <w:lang w:eastAsia="es-MX"/>
              </w:rPr>
              <w:t>.</w:t>
            </w:r>
          </w:p>
          <w:p w:rsidR="003D3355" w:rsidRDefault="003D3355" w:rsidP="007E29EE">
            <w:pPr>
              <w:shd w:val="clear" w:color="auto" w:fill="FFFFFF"/>
              <w:ind w:right="240"/>
              <w:jc w:val="both"/>
              <w:rPr>
                <w:rFonts w:ascii="Arial" w:eastAsia="Times New Roman" w:hAnsi="Arial" w:cs="Arial"/>
                <w:color w:val="000000"/>
                <w:sz w:val="24"/>
                <w:szCs w:val="24"/>
                <w:lang w:eastAsia="es-MX"/>
              </w:rPr>
            </w:pPr>
          </w:p>
          <w:p w:rsidR="003D3355" w:rsidRDefault="003D3355" w:rsidP="007E29EE">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Los datos personales recabados no serán utilizados para fines adicionales.</w:t>
            </w:r>
          </w:p>
          <w:p w:rsidR="003D3355" w:rsidRPr="00206928" w:rsidRDefault="003D3355" w:rsidP="007E29EE">
            <w:pPr>
              <w:shd w:val="clear" w:color="auto" w:fill="FFFFFF"/>
              <w:ind w:right="240"/>
              <w:jc w:val="both"/>
              <w:rPr>
                <w:rFonts w:ascii="Arial" w:eastAsia="Times New Roman" w:hAnsi="Arial" w:cs="Arial"/>
                <w:color w:val="000000"/>
                <w:sz w:val="24"/>
                <w:szCs w:val="24"/>
                <w:lang w:eastAsia="es-MX"/>
              </w:rPr>
            </w:pPr>
          </w:p>
          <w:p w:rsidR="003D3355" w:rsidRDefault="003D3355" w:rsidP="007E29EE">
            <w:pPr>
              <w:shd w:val="clear" w:color="auto" w:fill="FFFFFF"/>
              <w:ind w:right="240"/>
              <w:jc w:val="both"/>
              <w:rPr>
                <w:rFonts w:ascii="Arial" w:eastAsia="Times New Roman" w:hAnsi="Arial" w:cs="Arial"/>
                <w:b/>
                <w:color w:val="000000"/>
                <w:sz w:val="24"/>
                <w:szCs w:val="24"/>
                <w:lang w:eastAsia="es-MX"/>
              </w:rPr>
            </w:pPr>
            <w:r w:rsidRPr="00206928">
              <w:rPr>
                <w:rFonts w:ascii="Arial" w:eastAsia="Times New Roman" w:hAnsi="Arial" w:cs="Arial"/>
                <w:b/>
                <w:color w:val="000000"/>
                <w:sz w:val="24"/>
                <w:szCs w:val="24"/>
                <w:lang w:eastAsia="es-MX"/>
              </w:rPr>
              <w:t>Datos personales recabados</w:t>
            </w:r>
          </w:p>
          <w:p w:rsidR="003D3355" w:rsidRPr="00206928" w:rsidRDefault="003D3355" w:rsidP="007E29EE">
            <w:pPr>
              <w:shd w:val="clear" w:color="auto" w:fill="FFFFFF"/>
              <w:ind w:right="240"/>
              <w:jc w:val="both"/>
              <w:rPr>
                <w:rFonts w:ascii="Arial" w:eastAsia="Times New Roman" w:hAnsi="Arial" w:cs="Arial"/>
                <w:b/>
                <w:color w:val="000000"/>
                <w:sz w:val="24"/>
                <w:szCs w:val="24"/>
                <w:lang w:eastAsia="es-MX"/>
              </w:rPr>
            </w:pPr>
          </w:p>
          <w:p w:rsidR="003D3355" w:rsidRPr="00D02D25" w:rsidRDefault="003D3355" w:rsidP="007E29EE">
            <w:pPr>
              <w:shd w:val="clear" w:color="auto" w:fill="FFFFFF"/>
              <w:ind w:right="240"/>
              <w:jc w:val="both"/>
              <w:rPr>
                <w:rFonts w:ascii="Arial" w:eastAsia="Times New Roman" w:hAnsi="Arial" w:cs="Arial"/>
                <w:color w:val="FF0000"/>
                <w:sz w:val="24"/>
                <w:szCs w:val="24"/>
                <w:lang w:eastAsia="es-MX"/>
              </w:rPr>
            </w:pPr>
            <w:r w:rsidRPr="00B65F51">
              <w:rPr>
                <w:rFonts w:ascii="Arial" w:eastAsia="Times New Roman" w:hAnsi="Arial" w:cs="Arial"/>
                <w:sz w:val="24"/>
                <w:szCs w:val="24"/>
                <w:lang w:eastAsia="es-MX"/>
              </w:rPr>
              <w:t xml:space="preserve">Para las finalidades antes señaladas se solicitan los siguientes datos personales: </w:t>
            </w:r>
            <w:r>
              <w:rPr>
                <w:rFonts w:ascii="Arial" w:eastAsia="Times New Roman" w:hAnsi="Arial" w:cs="Arial"/>
                <w:sz w:val="24"/>
                <w:szCs w:val="24"/>
                <w:lang w:eastAsia="es-MX"/>
              </w:rPr>
              <w:t>Nombre completo, procedencia, asunto. Gafete, teléfono, fecha, hora de entrada, hora de salida y firma.</w:t>
            </w:r>
          </w:p>
          <w:p w:rsidR="003D3355" w:rsidRDefault="003D3355" w:rsidP="007E29EE">
            <w:pPr>
              <w:shd w:val="clear" w:color="auto" w:fill="FFFFFF"/>
              <w:ind w:right="240"/>
              <w:jc w:val="both"/>
              <w:rPr>
                <w:rFonts w:ascii="Arial" w:eastAsia="Times New Roman" w:hAnsi="Arial" w:cs="Arial"/>
                <w:sz w:val="24"/>
                <w:szCs w:val="24"/>
                <w:lang w:eastAsia="es-MX"/>
              </w:rPr>
            </w:pPr>
          </w:p>
          <w:p w:rsidR="003D3355" w:rsidRDefault="003D3355" w:rsidP="007E29EE">
            <w:pPr>
              <w:shd w:val="clear" w:color="auto" w:fill="FFFFFF"/>
              <w:ind w:right="240"/>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Se informa que se recaban </w:t>
            </w:r>
            <w:r>
              <w:rPr>
                <w:rFonts w:ascii="Arial" w:eastAsia="Times New Roman" w:hAnsi="Arial" w:cs="Arial"/>
                <w:sz w:val="24"/>
                <w:szCs w:val="24"/>
                <w:lang w:eastAsia="es-MX"/>
              </w:rPr>
              <w:t xml:space="preserve">los siguientes </w:t>
            </w:r>
            <w:r w:rsidRPr="00206928">
              <w:rPr>
                <w:rFonts w:ascii="Arial" w:eastAsia="Times New Roman" w:hAnsi="Arial" w:cs="Arial"/>
                <w:sz w:val="24"/>
                <w:szCs w:val="24"/>
                <w:lang w:eastAsia="es-MX"/>
              </w:rPr>
              <w:t xml:space="preserve">datos personales </w:t>
            </w:r>
            <w:proofErr w:type="spellStart"/>
            <w:r w:rsidRPr="00206928">
              <w:rPr>
                <w:rFonts w:ascii="Arial" w:eastAsia="Times New Roman" w:hAnsi="Arial" w:cs="Arial"/>
                <w:sz w:val="24"/>
                <w:szCs w:val="24"/>
                <w:lang w:eastAsia="es-MX"/>
              </w:rPr>
              <w:t>sensibles</w:t>
            </w:r>
            <w:proofErr w:type="gramStart"/>
            <w:r>
              <w:rPr>
                <w:rFonts w:ascii="Arial" w:eastAsia="Times New Roman" w:hAnsi="Arial" w:cs="Arial"/>
                <w:sz w:val="24"/>
                <w:szCs w:val="24"/>
                <w:lang w:eastAsia="es-MX"/>
              </w:rPr>
              <w:t>:</w:t>
            </w:r>
            <w:r w:rsidRPr="00B65F51">
              <w:rPr>
                <w:rFonts w:ascii="Arial" w:eastAsia="Times New Roman" w:hAnsi="Arial" w:cs="Arial"/>
                <w:sz w:val="24"/>
                <w:szCs w:val="24"/>
                <w:lang w:eastAsia="es-MX"/>
              </w:rPr>
              <w:t>Credencial</w:t>
            </w:r>
            <w:proofErr w:type="spellEnd"/>
            <w:proofErr w:type="gramEnd"/>
            <w:r w:rsidRPr="00B65F51">
              <w:rPr>
                <w:rFonts w:ascii="Arial" w:eastAsia="Times New Roman" w:hAnsi="Arial" w:cs="Arial"/>
                <w:sz w:val="24"/>
                <w:szCs w:val="24"/>
                <w:lang w:eastAsia="es-MX"/>
              </w:rPr>
              <w:t xml:space="preserve"> de Elector</w:t>
            </w:r>
            <w:r>
              <w:rPr>
                <w:rFonts w:ascii="Arial" w:eastAsia="Times New Roman" w:hAnsi="Arial" w:cs="Arial"/>
                <w:sz w:val="24"/>
                <w:szCs w:val="24"/>
                <w:lang w:eastAsia="es-MX"/>
              </w:rPr>
              <w:t>.</w:t>
            </w:r>
          </w:p>
          <w:p w:rsidR="003D3355" w:rsidRDefault="003D3355" w:rsidP="007E29EE">
            <w:pPr>
              <w:shd w:val="clear" w:color="auto" w:fill="FFFFFF"/>
              <w:ind w:right="240"/>
              <w:jc w:val="both"/>
              <w:rPr>
                <w:rFonts w:ascii="Arial" w:eastAsia="Times New Roman" w:hAnsi="Arial" w:cs="Arial"/>
                <w:sz w:val="24"/>
                <w:szCs w:val="24"/>
                <w:lang w:eastAsia="es-MX"/>
              </w:rPr>
            </w:pPr>
          </w:p>
          <w:p w:rsidR="003D3355" w:rsidRDefault="003D3355" w:rsidP="007E29EE">
            <w:pPr>
              <w:shd w:val="clear" w:color="auto" w:fill="FFFFFF"/>
              <w:ind w:right="240"/>
              <w:jc w:val="both"/>
              <w:rPr>
                <w:rFonts w:ascii="Arial" w:eastAsia="Times New Roman" w:hAnsi="Arial" w:cs="Arial"/>
                <w:sz w:val="24"/>
                <w:szCs w:val="24"/>
                <w:lang w:eastAsia="es-MX"/>
              </w:rPr>
            </w:pPr>
          </w:p>
          <w:p w:rsidR="003D3355" w:rsidRPr="00206928" w:rsidRDefault="003D3355" w:rsidP="007E29EE">
            <w:pPr>
              <w:shd w:val="clear" w:color="auto" w:fill="FFFFFF"/>
              <w:ind w:right="240"/>
              <w:jc w:val="both"/>
              <w:rPr>
                <w:rFonts w:ascii="Arial" w:eastAsia="Times New Roman" w:hAnsi="Arial" w:cs="Arial"/>
                <w:b/>
                <w:sz w:val="24"/>
                <w:szCs w:val="24"/>
                <w:lang w:eastAsia="es-MX"/>
              </w:rPr>
            </w:pPr>
            <w:r w:rsidRPr="00206928">
              <w:rPr>
                <w:rFonts w:ascii="Arial" w:eastAsia="Times New Roman" w:hAnsi="Arial" w:cs="Arial"/>
                <w:b/>
                <w:sz w:val="24"/>
                <w:szCs w:val="24"/>
                <w:lang w:eastAsia="es-MX"/>
              </w:rPr>
              <w:t>Fundamento legal</w:t>
            </w:r>
          </w:p>
          <w:p w:rsidR="003D3355" w:rsidRDefault="003D3355" w:rsidP="007E29EE">
            <w:pPr>
              <w:shd w:val="clear" w:color="auto" w:fill="FFFFFF"/>
              <w:ind w:right="240"/>
              <w:jc w:val="both"/>
              <w:rPr>
                <w:rFonts w:ascii="Arial" w:eastAsia="Times New Roman" w:hAnsi="Arial" w:cs="Arial"/>
                <w:color w:val="000000"/>
                <w:sz w:val="24"/>
                <w:szCs w:val="24"/>
                <w:lang w:eastAsia="es-MX"/>
              </w:rPr>
            </w:pPr>
          </w:p>
          <w:p w:rsidR="003D3355" w:rsidRDefault="003D3355" w:rsidP="007E29EE">
            <w:pPr>
              <w:shd w:val="clear" w:color="auto" w:fill="FFFFFF"/>
              <w:ind w:right="240"/>
              <w:jc w:val="both"/>
              <w:rPr>
                <w:rFonts w:ascii="Arial" w:eastAsia="Times New Roman" w:hAnsi="Arial" w:cs="Arial"/>
                <w:color w:val="000000"/>
                <w:sz w:val="24"/>
                <w:szCs w:val="24"/>
                <w:lang w:eastAsia="es-MX"/>
              </w:rPr>
            </w:pPr>
            <w:r w:rsidRPr="00E115BC">
              <w:rPr>
                <w:rFonts w:ascii="Arial" w:eastAsia="Times New Roman" w:hAnsi="Arial" w:cs="Arial"/>
                <w:color w:val="000000"/>
                <w:sz w:val="24"/>
                <w:szCs w:val="24"/>
                <w:lang w:eastAsia="es-MX"/>
              </w:rPr>
              <w:t xml:space="preserve">El fundamento para el tratamiento de datos personales y transferencia es: el Reglamento Interior de Servicios de Salud de Veracruz, artículo 7 y 25, fracciones I, </w:t>
            </w:r>
            <w:r>
              <w:rPr>
                <w:rFonts w:ascii="Arial" w:eastAsia="Times New Roman" w:hAnsi="Arial" w:cs="Arial"/>
                <w:color w:val="000000"/>
                <w:sz w:val="24"/>
                <w:szCs w:val="24"/>
                <w:lang w:eastAsia="es-MX"/>
              </w:rPr>
              <w:t xml:space="preserve">XVIII, XX, </w:t>
            </w:r>
            <w:r w:rsidRPr="00E115BC">
              <w:rPr>
                <w:rFonts w:ascii="Arial" w:eastAsia="Times New Roman" w:hAnsi="Arial" w:cs="Arial"/>
                <w:color w:val="000000"/>
                <w:sz w:val="24"/>
                <w:szCs w:val="24"/>
                <w:lang w:eastAsia="es-MX"/>
              </w:rPr>
              <w:t>XXXIII</w:t>
            </w:r>
            <w:r>
              <w:rPr>
                <w:rFonts w:ascii="Arial" w:eastAsia="Times New Roman" w:hAnsi="Arial" w:cs="Arial"/>
                <w:color w:val="000000"/>
                <w:sz w:val="24"/>
                <w:szCs w:val="24"/>
                <w:lang w:eastAsia="es-MX"/>
              </w:rPr>
              <w:t>, XXXIV y XXXVI</w:t>
            </w:r>
            <w:r w:rsidRPr="00E115BC">
              <w:rPr>
                <w:rFonts w:ascii="Arial" w:eastAsia="Times New Roman" w:hAnsi="Arial" w:cs="Arial"/>
                <w:color w:val="000000"/>
                <w:sz w:val="24"/>
                <w:szCs w:val="24"/>
                <w:lang w:eastAsia="es-MX"/>
              </w:rPr>
              <w:t>; el Manual Específico de Organización</w:t>
            </w:r>
            <w:r>
              <w:rPr>
                <w:rFonts w:ascii="Arial" w:eastAsia="Times New Roman" w:hAnsi="Arial" w:cs="Arial"/>
                <w:color w:val="000000"/>
                <w:sz w:val="24"/>
                <w:szCs w:val="24"/>
                <w:lang w:eastAsia="es-MX"/>
              </w:rPr>
              <w:t xml:space="preserve"> de la Dirección administrativa; Acuerdo 61/21/14CIAR por el que se modifican los Sistemas de Datos Personales de la Secretaría de Salud, publicado en Gaceta Oficial núm. Ext. 076 del 23 de febrero de 2015.</w:t>
            </w: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b/>
                <w:bCs/>
                <w:sz w:val="24"/>
                <w:szCs w:val="24"/>
                <w:lang w:eastAsia="es-MX"/>
              </w:rPr>
            </w:pPr>
          </w:p>
          <w:p w:rsidR="003D3355" w:rsidRDefault="003D3355" w:rsidP="007E29EE">
            <w:pPr>
              <w:jc w:val="both"/>
              <w:rPr>
                <w:rFonts w:ascii="Arial" w:eastAsia="Times New Roman" w:hAnsi="Arial" w:cs="Arial"/>
                <w:sz w:val="24"/>
                <w:szCs w:val="24"/>
                <w:lang w:eastAsia="es-MX"/>
              </w:rPr>
            </w:pPr>
            <w:r w:rsidRPr="00206928">
              <w:rPr>
                <w:rFonts w:ascii="Arial" w:eastAsia="Times New Roman" w:hAnsi="Arial" w:cs="Arial"/>
                <w:b/>
                <w:bCs/>
                <w:sz w:val="24"/>
                <w:szCs w:val="24"/>
                <w:lang w:eastAsia="es-MX"/>
              </w:rPr>
              <w:lastRenderedPageBreak/>
              <w:t>Transferencia de datos personales.</w:t>
            </w:r>
          </w:p>
          <w:p w:rsidR="003D3355" w:rsidRDefault="003D3355" w:rsidP="007E29EE">
            <w:pPr>
              <w:shd w:val="clear" w:color="auto" w:fill="FFFFFF"/>
              <w:ind w:right="240"/>
              <w:jc w:val="both"/>
              <w:rPr>
                <w:rFonts w:ascii="Arial" w:eastAsia="Times New Roman" w:hAnsi="Arial" w:cs="Arial"/>
                <w:color w:val="000000"/>
                <w:sz w:val="24"/>
                <w:szCs w:val="24"/>
                <w:lang w:eastAsia="es-MX"/>
              </w:rPr>
            </w:pPr>
          </w:p>
          <w:p w:rsidR="003D3355" w:rsidRDefault="003D3355" w:rsidP="007E29EE">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Le informamos que sus datos personales son compartidos con:</w:t>
            </w:r>
          </w:p>
          <w:p w:rsidR="003D3355" w:rsidRDefault="003D3355" w:rsidP="007E29EE">
            <w:pPr>
              <w:shd w:val="clear" w:color="auto" w:fill="FFFFFF"/>
              <w:ind w:right="240"/>
              <w:jc w:val="both"/>
              <w:rPr>
                <w:rFonts w:ascii="Arial" w:eastAsia="Times New Roman" w:hAnsi="Arial" w:cs="Arial"/>
                <w:color w:val="000000"/>
                <w:sz w:val="24"/>
                <w:szCs w:val="24"/>
                <w:lang w:eastAsia="es-MX"/>
              </w:rPr>
            </w:pP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39"/>
              <w:gridCol w:w="1121"/>
              <w:gridCol w:w="4136"/>
            </w:tblGrid>
            <w:tr w:rsidR="003D3355" w:rsidRPr="00515E73" w:rsidTr="007E29EE">
              <w:trPr>
                <w:jc w:val="center"/>
              </w:trPr>
              <w:tc>
                <w:tcPr>
                  <w:tcW w:w="3339" w:type="dxa"/>
                  <w:tcBorders>
                    <w:top w:val="outset" w:sz="6" w:space="0" w:color="auto"/>
                    <w:left w:val="outset" w:sz="6" w:space="0" w:color="auto"/>
                    <w:bottom w:val="outset" w:sz="6" w:space="0" w:color="auto"/>
                    <w:right w:val="outset" w:sz="6" w:space="0" w:color="auto"/>
                  </w:tcBorders>
                  <w:shd w:val="clear" w:color="auto" w:fill="auto"/>
                  <w:hideMark/>
                </w:tcPr>
                <w:p w:rsidR="003D3355" w:rsidRPr="00C8290B" w:rsidRDefault="003D3355" w:rsidP="007E29EE">
                  <w:pPr>
                    <w:jc w:val="center"/>
                    <w:rPr>
                      <w:rFonts w:ascii="Arial" w:eastAsia="Times New Roman" w:hAnsi="Arial" w:cs="Arial"/>
                      <w:sz w:val="24"/>
                      <w:szCs w:val="24"/>
                      <w:lang w:eastAsia="es-MX"/>
                    </w:rPr>
                  </w:pPr>
                  <w:r w:rsidRPr="00C8290B">
                    <w:rPr>
                      <w:rFonts w:ascii="Arial" w:eastAsia="Times New Roman" w:hAnsi="Arial" w:cs="Arial"/>
                      <w:b/>
                      <w:bCs/>
                      <w:sz w:val="24"/>
                      <w:szCs w:val="24"/>
                      <w:lang w:eastAsia="es-MX"/>
                    </w:rPr>
                    <w:t>Destinatario de los datos personales</w:t>
                  </w:r>
                </w:p>
              </w:tc>
              <w:tc>
                <w:tcPr>
                  <w:tcW w:w="1121" w:type="dxa"/>
                  <w:tcBorders>
                    <w:top w:val="outset" w:sz="6" w:space="0" w:color="auto"/>
                    <w:left w:val="outset" w:sz="6" w:space="0" w:color="auto"/>
                    <w:bottom w:val="outset" w:sz="6" w:space="0" w:color="auto"/>
                    <w:right w:val="outset" w:sz="6" w:space="0" w:color="auto"/>
                  </w:tcBorders>
                  <w:shd w:val="clear" w:color="auto" w:fill="auto"/>
                  <w:hideMark/>
                </w:tcPr>
                <w:p w:rsidR="003D3355" w:rsidRPr="00C8290B" w:rsidRDefault="003D3355" w:rsidP="007E29EE">
                  <w:pPr>
                    <w:jc w:val="center"/>
                    <w:rPr>
                      <w:rFonts w:ascii="Arial" w:eastAsia="Times New Roman" w:hAnsi="Arial" w:cs="Arial"/>
                      <w:sz w:val="24"/>
                      <w:szCs w:val="24"/>
                      <w:lang w:eastAsia="es-MX"/>
                    </w:rPr>
                  </w:pPr>
                  <w:r w:rsidRPr="00C8290B">
                    <w:rPr>
                      <w:rFonts w:ascii="Arial" w:eastAsia="Times New Roman" w:hAnsi="Arial" w:cs="Arial"/>
                      <w:b/>
                      <w:bCs/>
                      <w:sz w:val="24"/>
                      <w:szCs w:val="24"/>
                      <w:lang w:eastAsia="es-MX"/>
                    </w:rPr>
                    <w:t xml:space="preserve">País </w:t>
                  </w:r>
                </w:p>
              </w:tc>
              <w:tc>
                <w:tcPr>
                  <w:tcW w:w="4136" w:type="dxa"/>
                  <w:tcBorders>
                    <w:top w:val="outset" w:sz="6" w:space="0" w:color="auto"/>
                    <w:left w:val="outset" w:sz="6" w:space="0" w:color="auto"/>
                    <w:bottom w:val="outset" w:sz="6" w:space="0" w:color="auto"/>
                    <w:right w:val="outset" w:sz="6" w:space="0" w:color="auto"/>
                  </w:tcBorders>
                  <w:shd w:val="clear" w:color="auto" w:fill="auto"/>
                  <w:hideMark/>
                </w:tcPr>
                <w:p w:rsidR="003D3355" w:rsidRPr="00C8290B" w:rsidRDefault="003D3355" w:rsidP="007E29EE">
                  <w:pPr>
                    <w:jc w:val="center"/>
                    <w:rPr>
                      <w:rFonts w:ascii="Arial" w:eastAsia="Times New Roman" w:hAnsi="Arial" w:cs="Arial"/>
                      <w:sz w:val="24"/>
                      <w:szCs w:val="24"/>
                      <w:lang w:eastAsia="es-MX"/>
                    </w:rPr>
                  </w:pPr>
                  <w:r w:rsidRPr="008826DC">
                    <w:rPr>
                      <w:rFonts w:ascii="Arial" w:eastAsia="Times New Roman" w:hAnsi="Arial" w:cs="Arial"/>
                      <w:b/>
                      <w:bCs/>
                      <w:sz w:val="24"/>
                      <w:szCs w:val="24"/>
                      <w:lang w:eastAsia="es-MX"/>
                    </w:rPr>
                    <w:t>Finalidad</w:t>
                  </w:r>
                </w:p>
              </w:tc>
            </w:tr>
            <w:tr w:rsidR="003D3355" w:rsidRPr="00515E73" w:rsidTr="007E29EE">
              <w:trPr>
                <w:jc w:val="center"/>
              </w:trPr>
              <w:tc>
                <w:tcPr>
                  <w:tcW w:w="3339" w:type="dxa"/>
                  <w:tcBorders>
                    <w:top w:val="outset" w:sz="6" w:space="0" w:color="auto"/>
                    <w:left w:val="outset" w:sz="6" w:space="0" w:color="auto"/>
                    <w:bottom w:val="outset" w:sz="6" w:space="0" w:color="auto"/>
                    <w:right w:val="outset" w:sz="6" w:space="0" w:color="auto"/>
                  </w:tcBorders>
                  <w:shd w:val="clear" w:color="auto" w:fill="auto"/>
                </w:tcPr>
                <w:p w:rsidR="003D3355" w:rsidRPr="008D2E08" w:rsidRDefault="003D3355" w:rsidP="007E29EE">
                  <w:pPr>
                    <w:jc w:val="both"/>
                    <w:rPr>
                      <w:rFonts w:ascii="Arial" w:eastAsia="Times New Roman" w:hAnsi="Arial" w:cs="Arial"/>
                      <w:sz w:val="18"/>
                      <w:szCs w:val="18"/>
                      <w:lang w:eastAsia="es-MX"/>
                    </w:rPr>
                  </w:pPr>
                </w:p>
              </w:tc>
              <w:tc>
                <w:tcPr>
                  <w:tcW w:w="1121" w:type="dxa"/>
                  <w:tcBorders>
                    <w:top w:val="outset" w:sz="6" w:space="0" w:color="auto"/>
                    <w:left w:val="outset" w:sz="6" w:space="0" w:color="auto"/>
                    <w:bottom w:val="outset" w:sz="6" w:space="0" w:color="auto"/>
                    <w:right w:val="outset" w:sz="6" w:space="0" w:color="auto"/>
                  </w:tcBorders>
                  <w:shd w:val="clear" w:color="auto" w:fill="auto"/>
                </w:tcPr>
                <w:p w:rsidR="003D3355" w:rsidRPr="008D2E08" w:rsidRDefault="003D3355" w:rsidP="007E29EE">
                  <w:pPr>
                    <w:jc w:val="center"/>
                    <w:rPr>
                      <w:rFonts w:ascii="Arial" w:eastAsia="Times New Roman" w:hAnsi="Arial" w:cs="Arial"/>
                      <w:sz w:val="18"/>
                      <w:szCs w:val="18"/>
                      <w:lang w:eastAsia="es-MX"/>
                    </w:rPr>
                  </w:pPr>
                </w:p>
              </w:tc>
              <w:tc>
                <w:tcPr>
                  <w:tcW w:w="4136" w:type="dxa"/>
                  <w:tcBorders>
                    <w:top w:val="outset" w:sz="6" w:space="0" w:color="auto"/>
                    <w:left w:val="outset" w:sz="6" w:space="0" w:color="auto"/>
                    <w:bottom w:val="outset" w:sz="6" w:space="0" w:color="auto"/>
                    <w:right w:val="outset" w:sz="6" w:space="0" w:color="auto"/>
                  </w:tcBorders>
                  <w:shd w:val="clear" w:color="auto" w:fill="auto"/>
                </w:tcPr>
                <w:p w:rsidR="003D3355" w:rsidRPr="00A32A1B" w:rsidRDefault="003D3355" w:rsidP="007E29EE">
                  <w:pPr>
                    <w:jc w:val="both"/>
                    <w:rPr>
                      <w:rFonts w:ascii="Arial" w:eastAsia="Times New Roman" w:hAnsi="Arial" w:cs="Arial"/>
                      <w:sz w:val="18"/>
                      <w:szCs w:val="18"/>
                      <w:lang w:eastAsia="es-MX"/>
                    </w:rPr>
                  </w:pPr>
                </w:p>
              </w:tc>
            </w:tr>
            <w:tr w:rsidR="003D3355" w:rsidRPr="00515E73" w:rsidTr="007E29EE">
              <w:trPr>
                <w:jc w:val="center"/>
              </w:trPr>
              <w:tc>
                <w:tcPr>
                  <w:tcW w:w="3339" w:type="dxa"/>
                  <w:tcBorders>
                    <w:top w:val="outset" w:sz="6" w:space="0" w:color="auto"/>
                    <w:left w:val="outset" w:sz="6" w:space="0" w:color="auto"/>
                    <w:bottom w:val="outset" w:sz="6" w:space="0" w:color="auto"/>
                    <w:right w:val="outset" w:sz="6" w:space="0" w:color="auto"/>
                  </w:tcBorders>
                  <w:shd w:val="clear" w:color="auto" w:fill="auto"/>
                </w:tcPr>
                <w:p w:rsidR="003D3355" w:rsidRPr="00BD7382" w:rsidRDefault="003D3355" w:rsidP="007E29EE">
                  <w:pPr>
                    <w:jc w:val="both"/>
                    <w:rPr>
                      <w:rFonts w:ascii="Arial" w:eastAsia="Times New Roman" w:hAnsi="Arial" w:cs="Arial"/>
                      <w:sz w:val="18"/>
                      <w:szCs w:val="18"/>
                      <w:lang w:eastAsia="es-MX"/>
                    </w:rPr>
                  </w:pPr>
                  <w:r>
                    <w:rPr>
                      <w:rFonts w:ascii="Arial" w:eastAsia="Times New Roman" w:hAnsi="Arial" w:cs="Arial"/>
                      <w:sz w:val="18"/>
                      <w:szCs w:val="18"/>
                      <w:lang w:eastAsia="es-MX"/>
                    </w:rPr>
                    <w:t>Órganos de Fiscalización</w:t>
                  </w:r>
                </w:p>
              </w:tc>
              <w:tc>
                <w:tcPr>
                  <w:tcW w:w="1121" w:type="dxa"/>
                  <w:tcBorders>
                    <w:top w:val="outset" w:sz="6" w:space="0" w:color="auto"/>
                    <w:left w:val="outset" w:sz="6" w:space="0" w:color="auto"/>
                    <w:bottom w:val="outset" w:sz="6" w:space="0" w:color="auto"/>
                    <w:right w:val="outset" w:sz="6" w:space="0" w:color="auto"/>
                  </w:tcBorders>
                  <w:shd w:val="clear" w:color="auto" w:fill="auto"/>
                </w:tcPr>
                <w:p w:rsidR="003D3355" w:rsidRPr="00BD7382" w:rsidRDefault="003D3355" w:rsidP="007E29EE">
                  <w:pPr>
                    <w:jc w:val="center"/>
                    <w:rPr>
                      <w:rFonts w:ascii="Arial" w:eastAsia="Times New Roman" w:hAnsi="Arial" w:cs="Arial"/>
                      <w:sz w:val="18"/>
                      <w:szCs w:val="18"/>
                      <w:lang w:eastAsia="es-MX"/>
                    </w:rPr>
                  </w:pPr>
                  <w:r>
                    <w:rPr>
                      <w:rFonts w:ascii="Arial" w:eastAsia="Times New Roman" w:hAnsi="Arial" w:cs="Arial"/>
                      <w:sz w:val="18"/>
                      <w:szCs w:val="18"/>
                      <w:lang w:eastAsia="es-MX"/>
                    </w:rPr>
                    <w:t>México</w:t>
                  </w:r>
                </w:p>
              </w:tc>
              <w:tc>
                <w:tcPr>
                  <w:tcW w:w="4136" w:type="dxa"/>
                  <w:tcBorders>
                    <w:top w:val="outset" w:sz="6" w:space="0" w:color="auto"/>
                    <w:left w:val="outset" w:sz="6" w:space="0" w:color="auto"/>
                    <w:bottom w:val="outset" w:sz="6" w:space="0" w:color="auto"/>
                    <w:right w:val="outset" w:sz="6" w:space="0" w:color="auto"/>
                  </w:tcBorders>
                  <w:shd w:val="clear" w:color="auto" w:fill="auto"/>
                </w:tcPr>
                <w:p w:rsidR="003D3355" w:rsidRPr="00BD7382" w:rsidRDefault="003D3355" w:rsidP="007E29EE">
                  <w:pPr>
                    <w:jc w:val="both"/>
                    <w:rPr>
                      <w:rFonts w:ascii="Arial" w:eastAsia="Times New Roman" w:hAnsi="Arial" w:cs="Arial"/>
                      <w:sz w:val="18"/>
                      <w:szCs w:val="18"/>
                      <w:highlight w:val="yellow"/>
                      <w:lang w:eastAsia="es-MX"/>
                    </w:rPr>
                  </w:pPr>
                  <w:r>
                    <w:rPr>
                      <w:rFonts w:ascii="Arial" w:eastAsia="Times New Roman" w:hAnsi="Arial" w:cs="Arial"/>
                      <w:sz w:val="18"/>
                      <w:szCs w:val="18"/>
                      <w:lang w:eastAsia="es-MX"/>
                    </w:rPr>
                    <w:t>Proporcionar cualquier información de datos personales del empleado o visitante, como parte de procesos de fiscalización.</w:t>
                  </w:r>
                </w:p>
              </w:tc>
            </w:tr>
            <w:tr w:rsidR="003D3355" w:rsidRPr="00515E73" w:rsidTr="007E29EE">
              <w:trPr>
                <w:jc w:val="center"/>
              </w:trPr>
              <w:tc>
                <w:tcPr>
                  <w:tcW w:w="3339" w:type="dxa"/>
                  <w:tcBorders>
                    <w:top w:val="outset" w:sz="6" w:space="0" w:color="auto"/>
                    <w:left w:val="outset" w:sz="6" w:space="0" w:color="auto"/>
                    <w:bottom w:val="outset" w:sz="6" w:space="0" w:color="auto"/>
                    <w:right w:val="outset" w:sz="6" w:space="0" w:color="auto"/>
                  </w:tcBorders>
                  <w:shd w:val="clear" w:color="auto" w:fill="auto"/>
                </w:tcPr>
                <w:p w:rsidR="003D3355" w:rsidRDefault="003D3355" w:rsidP="007E29EE">
                  <w:pPr>
                    <w:jc w:val="both"/>
                    <w:rPr>
                      <w:rFonts w:ascii="Arial" w:eastAsia="Times New Roman" w:hAnsi="Arial" w:cs="Arial"/>
                      <w:sz w:val="18"/>
                      <w:szCs w:val="18"/>
                      <w:lang w:eastAsia="es-MX"/>
                    </w:rPr>
                  </w:pPr>
                  <w:r>
                    <w:rPr>
                      <w:rFonts w:ascii="Arial" w:eastAsia="Times New Roman" w:hAnsi="Arial" w:cs="Arial"/>
                      <w:sz w:val="18"/>
                      <w:szCs w:val="18"/>
                      <w:lang w:eastAsia="es-MX"/>
                    </w:rPr>
                    <w:t>Autoridades Judiciales</w:t>
                  </w:r>
                </w:p>
              </w:tc>
              <w:tc>
                <w:tcPr>
                  <w:tcW w:w="1121" w:type="dxa"/>
                  <w:tcBorders>
                    <w:top w:val="outset" w:sz="6" w:space="0" w:color="auto"/>
                    <w:left w:val="outset" w:sz="6" w:space="0" w:color="auto"/>
                    <w:bottom w:val="outset" w:sz="6" w:space="0" w:color="auto"/>
                    <w:right w:val="outset" w:sz="6" w:space="0" w:color="auto"/>
                  </w:tcBorders>
                  <w:shd w:val="clear" w:color="auto" w:fill="auto"/>
                </w:tcPr>
                <w:p w:rsidR="003D3355" w:rsidRDefault="003D3355" w:rsidP="007E29EE">
                  <w:pPr>
                    <w:jc w:val="center"/>
                    <w:rPr>
                      <w:rFonts w:ascii="Arial" w:eastAsia="Times New Roman" w:hAnsi="Arial" w:cs="Arial"/>
                      <w:sz w:val="18"/>
                      <w:szCs w:val="18"/>
                      <w:lang w:eastAsia="es-MX"/>
                    </w:rPr>
                  </w:pPr>
                  <w:r>
                    <w:rPr>
                      <w:rFonts w:ascii="Arial" w:eastAsia="Times New Roman" w:hAnsi="Arial" w:cs="Arial"/>
                      <w:sz w:val="18"/>
                      <w:szCs w:val="18"/>
                      <w:lang w:eastAsia="es-MX"/>
                    </w:rPr>
                    <w:t>México</w:t>
                  </w:r>
                </w:p>
              </w:tc>
              <w:tc>
                <w:tcPr>
                  <w:tcW w:w="4136" w:type="dxa"/>
                  <w:tcBorders>
                    <w:top w:val="outset" w:sz="6" w:space="0" w:color="auto"/>
                    <w:left w:val="outset" w:sz="6" w:space="0" w:color="auto"/>
                    <w:bottom w:val="outset" w:sz="6" w:space="0" w:color="auto"/>
                    <w:right w:val="outset" w:sz="6" w:space="0" w:color="auto"/>
                  </w:tcBorders>
                  <w:shd w:val="clear" w:color="auto" w:fill="auto"/>
                </w:tcPr>
                <w:p w:rsidR="003D3355" w:rsidRPr="00BD7382" w:rsidRDefault="003D3355" w:rsidP="007E29EE">
                  <w:pPr>
                    <w:jc w:val="both"/>
                    <w:rPr>
                      <w:rFonts w:ascii="Arial" w:eastAsia="Times New Roman" w:hAnsi="Arial" w:cs="Arial"/>
                      <w:sz w:val="18"/>
                      <w:szCs w:val="18"/>
                      <w:highlight w:val="yellow"/>
                      <w:lang w:eastAsia="es-MX"/>
                    </w:rPr>
                  </w:pPr>
                  <w:r>
                    <w:rPr>
                      <w:rFonts w:ascii="Arial" w:eastAsia="Times New Roman" w:hAnsi="Arial" w:cs="Arial"/>
                      <w:sz w:val="18"/>
                      <w:szCs w:val="18"/>
                      <w:lang w:eastAsia="es-MX"/>
                    </w:rPr>
                    <w:t>Cumplimentar cualquier requerimiento de información relacionada con procedimientos laborales, civiles y de lo familiar, mercantiles y/o en materia penal. Así como acatar cualquier sentencia dictada por la autoridad competente.</w:t>
                  </w:r>
                </w:p>
              </w:tc>
            </w:tr>
          </w:tbl>
          <w:p w:rsidR="003D3355" w:rsidRPr="00206928" w:rsidRDefault="003D3355" w:rsidP="007E29EE">
            <w:pPr>
              <w:shd w:val="clear" w:color="auto" w:fill="FFFFFF"/>
              <w:ind w:right="240"/>
              <w:jc w:val="both"/>
              <w:rPr>
                <w:rFonts w:ascii="Arial" w:eastAsia="Times New Roman" w:hAnsi="Arial" w:cs="Arial"/>
                <w:color w:val="000000"/>
                <w:sz w:val="24"/>
                <w:szCs w:val="24"/>
                <w:lang w:eastAsia="es-MX"/>
              </w:rPr>
            </w:pPr>
          </w:p>
          <w:p w:rsidR="003D3355" w:rsidRDefault="003D3355" w:rsidP="007E29EE">
            <w:pPr>
              <w:shd w:val="clear" w:color="auto" w:fill="FFFFFF"/>
              <w:ind w:right="240"/>
              <w:jc w:val="both"/>
              <w:rPr>
                <w:rFonts w:ascii="Arial" w:eastAsia="Times New Roman" w:hAnsi="Arial" w:cs="Arial"/>
                <w:b/>
                <w:color w:val="000000"/>
                <w:sz w:val="24"/>
                <w:szCs w:val="24"/>
                <w:lang w:eastAsia="es-MX"/>
              </w:rPr>
            </w:pPr>
            <w:r w:rsidRPr="00206928">
              <w:rPr>
                <w:rFonts w:ascii="Arial" w:eastAsia="Times New Roman" w:hAnsi="Arial" w:cs="Arial"/>
                <w:b/>
                <w:color w:val="000000"/>
                <w:sz w:val="24"/>
                <w:szCs w:val="24"/>
                <w:lang w:eastAsia="es-MX"/>
              </w:rPr>
              <w:t>Derechos ARCO</w:t>
            </w:r>
          </w:p>
          <w:p w:rsidR="003D3355" w:rsidRPr="00206928" w:rsidRDefault="003D3355" w:rsidP="007E29EE">
            <w:pPr>
              <w:shd w:val="clear" w:color="auto" w:fill="FFFFFF"/>
              <w:ind w:right="240"/>
              <w:jc w:val="both"/>
              <w:rPr>
                <w:rFonts w:ascii="Arial" w:eastAsia="Times New Roman" w:hAnsi="Arial" w:cs="Arial"/>
                <w:b/>
                <w:color w:val="000000"/>
                <w:sz w:val="24"/>
                <w:szCs w:val="24"/>
                <w:lang w:eastAsia="es-MX"/>
              </w:rPr>
            </w:pPr>
          </w:p>
          <w:p w:rsidR="003D3355" w:rsidRPr="00206928"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Usted tiene derecho a conocer qué datos personales se tienen de usted, para qué se utilizan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ley (Cancelación); así como oponerse al uso de sus datos personales para fines específicos (Oposición). Estos derechos se conocen como derechos ARCO. </w:t>
            </w:r>
          </w:p>
          <w:p w:rsidR="003D3355" w:rsidRPr="00206928" w:rsidRDefault="003D3355" w:rsidP="007E29EE">
            <w:pPr>
              <w:jc w:val="both"/>
              <w:rPr>
                <w:rFonts w:ascii="Arial" w:eastAsia="Times New Roman" w:hAnsi="Arial" w:cs="Arial"/>
                <w:sz w:val="24"/>
                <w:szCs w:val="24"/>
                <w:lang w:eastAsia="es-MX"/>
              </w:rPr>
            </w:pPr>
          </w:p>
          <w:p w:rsidR="003D3355"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Para el ejercicio de cualquiera de los derechos ARCO, usted podrá presentar solicitud por escrito ante la Unidad de </w:t>
            </w:r>
            <w:r>
              <w:rPr>
                <w:rFonts w:ascii="Arial" w:eastAsia="Times New Roman" w:hAnsi="Arial" w:cs="Arial"/>
                <w:sz w:val="24"/>
                <w:szCs w:val="24"/>
                <w:lang w:eastAsia="es-MX"/>
              </w:rPr>
              <w:t>Acceso a la Información Pública</w:t>
            </w:r>
            <w:r w:rsidRPr="00206928">
              <w:rPr>
                <w:rFonts w:ascii="Arial" w:eastAsia="Times New Roman" w:hAnsi="Arial" w:cs="Arial"/>
                <w:sz w:val="24"/>
                <w:szCs w:val="24"/>
                <w:lang w:eastAsia="es-MX"/>
              </w:rPr>
              <w:t xml:space="preserve">, formato </w:t>
            </w:r>
            <w:r>
              <w:rPr>
                <w:rFonts w:ascii="Arial" w:eastAsia="Times New Roman" w:hAnsi="Arial" w:cs="Arial"/>
                <w:sz w:val="24"/>
                <w:szCs w:val="24"/>
                <w:lang w:eastAsia="es-MX"/>
              </w:rPr>
              <w:t xml:space="preserve">disponible vía Plataforma Nacional de Transparencia en </w:t>
            </w:r>
            <w:hyperlink r:id="rId8" w:history="1">
              <w:r w:rsidRPr="00206928">
                <w:rPr>
                  <w:rStyle w:val="Hipervnculo"/>
                  <w:rFonts w:ascii="Arial" w:eastAsia="Times New Roman" w:hAnsi="Arial" w:cs="Arial"/>
                  <w:sz w:val="24"/>
                  <w:szCs w:val="24"/>
                  <w:lang w:eastAsia="es-MX"/>
                </w:rPr>
                <w:t>http://www.plataformadetransparencia.org.mx/web/guest/inicio</w:t>
              </w:r>
            </w:hyperlink>
            <w:r w:rsidRPr="00206928">
              <w:rPr>
                <w:rFonts w:ascii="Arial" w:eastAsia="Times New Roman" w:hAnsi="Arial" w:cs="Arial"/>
                <w:sz w:val="24"/>
                <w:szCs w:val="24"/>
                <w:lang w:eastAsia="es-MX"/>
              </w:rPr>
              <w:t>, o por correo electrónico</w:t>
            </w:r>
            <w:hyperlink r:id="rId9" w:history="1">
              <w:r w:rsidRPr="00BD7382">
                <w:rPr>
                  <w:rStyle w:val="Hipervnculo"/>
                  <w:rFonts w:ascii="Arial" w:eastAsia="Times New Roman" w:hAnsi="Arial" w:cs="Arial"/>
                  <w:sz w:val="24"/>
                  <w:szCs w:val="24"/>
                  <w:lang w:eastAsia="es-MX"/>
                </w:rPr>
                <w:t>uaip@ssaver.gob.mx</w:t>
              </w:r>
            </w:hyperlink>
          </w:p>
          <w:p w:rsidR="003D3355" w:rsidRPr="00206928"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Los requisitos que debe cumplir son:</w:t>
            </w:r>
          </w:p>
          <w:p w:rsidR="003D3355" w:rsidRPr="00206928" w:rsidRDefault="003D3355" w:rsidP="003D3355">
            <w:pPr>
              <w:pStyle w:val="Prrafodelista"/>
              <w:numPr>
                <w:ilvl w:val="0"/>
                <w:numId w:val="2"/>
              </w:num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El nombre del titular y su domicilio o cualquier otro medio para recibir notificaciones;</w:t>
            </w:r>
          </w:p>
          <w:p w:rsidR="003D3355" w:rsidRPr="00206928" w:rsidRDefault="003D3355" w:rsidP="003D3355">
            <w:pPr>
              <w:pStyle w:val="Prrafodelista"/>
              <w:numPr>
                <w:ilvl w:val="0"/>
                <w:numId w:val="2"/>
              </w:num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Los documentos que acrediten la identidad del titular, y en su caso, la personalidad e identidad de su representante;</w:t>
            </w:r>
          </w:p>
          <w:p w:rsidR="003D3355" w:rsidRPr="00206928" w:rsidRDefault="003D3355" w:rsidP="003D3355">
            <w:pPr>
              <w:pStyle w:val="Prrafodelista"/>
              <w:numPr>
                <w:ilvl w:val="0"/>
                <w:numId w:val="2"/>
              </w:num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De ser posible, el área responsable que trata los datos personales;</w:t>
            </w:r>
          </w:p>
          <w:p w:rsidR="003D3355" w:rsidRPr="00206928" w:rsidRDefault="003D3355" w:rsidP="003D3355">
            <w:pPr>
              <w:pStyle w:val="Prrafodelista"/>
              <w:numPr>
                <w:ilvl w:val="0"/>
                <w:numId w:val="2"/>
              </w:num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La descripción clara y precisa de los datos personales respecto de los que se busca ejercer alguno de los derechos ARCO, salvo que se trate del derecho de acceso;</w:t>
            </w:r>
          </w:p>
          <w:p w:rsidR="003D3355" w:rsidRPr="00206928" w:rsidRDefault="003D3355" w:rsidP="003D3355">
            <w:pPr>
              <w:pStyle w:val="Prrafodelista"/>
              <w:numPr>
                <w:ilvl w:val="0"/>
                <w:numId w:val="2"/>
              </w:num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La descripción del derecho ARCO que se pretende ejercer, o bien, lo que solicita el titular; y</w:t>
            </w:r>
          </w:p>
          <w:p w:rsidR="003D3355" w:rsidRPr="00206928" w:rsidRDefault="003D3355" w:rsidP="003D3355">
            <w:pPr>
              <w:pStyle w:val="Prrafodelista"/>
              <w:numPr>
                <w:ilvl w:val="0"/>
                <w:numId w:val="2"/>
              </w:num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Cualquier otro elemento o documento que facilite la localización de los datos personales, en su caso.</w:t>
            </w:r>
          </w:p>
          <w:p w:rsidR="003D3355" w:rsidRPr="00206928" w:rsidRDefault="003D3355" w:rsidP="007E29EE">
            <w:pPr>
              <w:pStyle w:val="Prrafodelista"/>
              <w:jc w:val="both"/>
              <w:rPr>
                <w:rFonts w:ascii="Arial" w:eastAsia="Times New Roman" w:hAnsi="Arial" w:cs="Arial"/>
                <w:sz w:val="24"/>
                <w:szCs w:val="24"/>
                <w:lang w:eastAsia="es-MX"/>
              </w:rPr>
            </w:pPr>
          </w:p>
          <w:p w:rsidR="003D3355"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En caso de solicitar la rectificación, adicionalmente deberá indicar las modificaciones a realizarse y aportar la documentación oficial necesaria que sustente su petición. 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finalidades específicas con las que </w:t>
            </w:r>
            <w:r w:rsidRPr="00BB6770">
              <w:rPr>
                <w:rFonts w:ascii="Arial" w:eastAsia="Times New Roman" w:hAnsi="Arial" w:cs="Arial"/>
                <w:sz w:val="24"/>
                <w:szCs w:val="24"/>
                <w:lang w:eastAsia="es-MX"/>
              </w:rPr>
              <w:t>no está de acuerdo,</w:t>
            </w:r>
            <w:r w:rsidRPr="00206928">
              <w:rPr>
                <w:rFonts w:ascii="Arial" w:eastAsia="Times New Roman" w:hAnsi="Arial" w:cs="Arial"/>
                <w:sz w:val="24"/>
                <w:szCs w:val="24"/>
                <w:lang w:eastAsia="es-MX"/>
              </w:rPr>
              <w:t xml:space="preserve"> siempre que no sea un requisito obligatorio.</w:t>
            </w:r>
          </w:p>
          <w:p w:rsidR="003D3355" w:rsidRPr="00206928" w:rsidRDefault="003D3355" w:rsidP="007E29EE">
            <w:pPr>
              <w:jc w:val="both"/>
              <w:rPr>
                <w:rFonts w:ascii="Arial" w:eastAsia="Times New Roman" w:hAnsi="Arial" w:cs="Arial"/>
                <w:sz w:val="24"/>
                <w:szCs w:val="24"/>
                <w:lang w:eastAsia="es-MX"/>
              </w:rPr>
            </w:pPr>
          </w:p>
          <w:p w:rsidR="003D3355" w:rsidRPr="00206928"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La Unidad de </w:t>
            </w:r>
            <w:r>
              <w:rPr>
                <w:rFonts w:ascii="Arial" w:eastAsia="Times New Roman" w:hAnsi="Arial" w:cs="Arial"/>
                <w:sz w:val="24"/>
                <w:szCs w:val="24"/>
                <w:lang w:eastAsia="es-MX"/>
              </w:rPr>
              <w:t>Acceso a la Información Pública</w:t>
            </w:r>
            <w:r w:rsidRPr="00206928">
              <w:rPr>
                <w:rFonts w:ascii="Arial" w:eastAsia="Times New Roman" w:hAnsi="Arial" w:cs="Arial"/>
                <w:sz w:val="24"/>
                <w:szCs w:val="24"/>
                <w:lang w:eastAsia="es-MX"/>
              </w:rPr>
              <w:t xml:space="preserve"> responderá en el domicilio o medio que el titular de los datos personales designe en su solicitud, en un plazo de 15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w:t>
            </w:r>
          </w:p>
          <w:p w:rsidR="003D3355" w:rsidRPr="00206928" w:rsidRDefault="003D3355" w:rsidP="007E29EE">
            <w:pPr>
              <w:jc w:val="both"/>
              <w:rPr>
                <w:rFonts w:ascii="Arial" w:eastAsia="Times New Roman" w:hAnsi="Arial" w:cs="Arial"/>
                <w:sz w:val="24"/>
                <w:szCs w:val="24"/>
                <w:lang w:eastAsia="es-MX"/>
              </w:rPr>
            </w:pPr>
          </w:p>
          <w:p w:rsidR="003D3355" w:rsidRPr="00206928" w:rsidRDefault="003D3355" w:rsidP="007E29EE">
            <w:pPr>
              <w:jc w:val="both"/>
              <w:rPr>
                <w:rFonts w:ascii="Arial" w:eastAsia="Times New Roman" w:hAnsi="Arial" w:cs="Arial"/>
                <w:b/>
                <w:sz w:val="24"/>
                <w:szCs w:val="24"/>
                <w:lang w:eastAsia="es-MX"/>
              </w:rPr>
            </w:pPr>
            <w:r w:rsidRPr="00206928">
              <w:rPr>
                <w:rFonts w:ascii="Arial" w:eastAsia="Times New Roman" w:hAnsi="Arial" w:cs="Arial"/>
                <w:b/>
                <w:sz w:val="24"/>
                <w:szCs w:val="24"/>
                <w:lang w:eastAsia="es-MX"/>
              </w:rPr>
              <w:t xml:space="preserve">Datos de la Unidad de </w:t>
            </w:r>
            <w:r>
              <w:rPr>
                <w:rFonts w:ascii="Arial" w:eastAsia="Times New Roman" w:hAnsi="Arial" w:cs="Arial"/>
                <w:b/>
                <w:sz w:val="24"/>
                <w:szCs w:val="24"/>
                <w:lang w:eastAsia="es-MX"/>
              </w:rPr>
              <w:t>Acceso a la Información Pública</w:t>
            </w:r>
          </w:p>
          <w:p w:rsidR="003D3355" w:rsidRPr="00206928"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Domicilio: </w:t>
            </w:r>
            <w:r>
              <w:rPr>
                <w:rFonts w:ascii="Arial" w:eastAsia="Times New Roman" w:hAnsi="Arial" w:cs="Arial"/>
                <w:sz w:val="24"/>
                <w:szCs w:val="24"/>
                <w:lang w:eastAsia="es-MX"/>
              </w:rPr>
              <w:t>Calle Morelos No. 76, local 17, Zona Centro, de la Ciudad de Xalapa, Veracruz, Código Postal 91000</w:t>
            </w:r>
          </w:p>
          <w:p w:rsidR="003D3355" w:rsidRPr="00206928"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Teléfono: (228) 8 </w:t>
            </w:r>
            <w:r>
              <w:rPr>
                <w:rFonts w:ascii="Arial" w:eastAsia="Times New Roman" w:hAnsi="Arial" w:cs="Arial"/>
                <w:sz w:val="24"/>
                <w:szCs w:val="24"/>
                <w:lang w:eastAsia="es-MX"/>
              </w:rPr>
              <w:t>17 33 21</w:t>
            </w:r>
          </w:p>
          <w:p w:rsidR="003D3355" w:rsidRPr="00206928" w:rsidRDefault="003D3355" w:rsidP="007E29EE">
            <w:pPr>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Correo electrónico institucional: </w:t>
            </w:r>
            <w:hyperlink r:id="rId10" w:history="1">
              <w:r w:rsidRPr="009A7A2D">
                <w:rPr>
                  <w:rStyle w:val="Hipervnculo"/>
                  <w:rFonts w:ascii="Arial" w:eastAsia="Times New Roman" w:hAnsi="Arial" w:cs="Arial"/>
                  <w:sz w:val="24"/>
                  <w:szCs w:val="24"/>
                  <w:lang w:eastAsia="es-MX"/>
                </w:rPr>
                <w:t>uaip@ssaver.gob.mx</w:t>
              </w:r>
            </w:hyperlink>
          </w:p>
          <w:p w:rsidR="003D3355" w:rsidRPr="00206928" w:rsidRDefault="003D3355" w:rsidP="007E29EE">
            <w:pPr>
              <w:jc w:val="both"/>
              <w:rPr>
                <w:rFonts w:ascii="Arial" w:eastAsia="Times New Roman" w:hAnsi="Arial" w:cs="Arial"/>
                <w:sz w:val="24"/>
                <w:szCs w:val="24"/>
                <w:lang w:eastAsia="es-MX"/>
              </w:rPr>
            </w:pPr>
          </w:p>
          <w:p w:rsidR="003D3355" w:rsidRPr="00206928" w:rsidRDefault="003D3355" w:rsidP="007E29EE">
            <w:pPr>
              <w:jc w:val="both"/>
              <w:rPr>
                <w:rFonts w:ascii="Arial" w:eastAsia="Times New Roman" w:hAnsi="Arial" w:cs="Arial"/>
                <w:b/>
                <w:bCs/>
                <w:sz w:val="24"/>
                <w:szCs w:val="24"/>
                <w:lang w:eastAsia="es-MX"/>
              </w:rPr>
            </w:pPr>
            <w:r w:rsidRPr="00206928">
              <w:rPr>
                <w:rFonts w:ascii="Arial" w:eastAsia="Times New Roman" w:hAnsi="Arial" w:cs="Arial"/>
                <w:b/>
                <w:bCs/>
                <w:sz w:val="24"/>
                <w:szCs w:val="24"/>
                <w:lang w:eastAsia="es-MX"/>
              </w:rPr>
              <w:t>Cambios al Aviso de Privacidad</w:t>
            </w:r>
          </w:p>
          <w:p w:rsidR="003D3355" w:rsidRDefault="003D3355" w:rsidP="007E29EE">
            <w:pPr>
              <w:shd w:val="clear" w:color="auto" w:fill="FFFFFF"/>
              <w:ind w:right="240"/>
              <w:jc w:val="both"/>
              <w:rPr>
                <w:rFonts w:ascii="Arial" w:eastAsia="Times New Roman" w:hAnsi="Arial" w:cs="Arial"/>
                <w:sz w:val="24"/>
                <w:szCs w:val="24"/>
                <w:lang w:eastAsia="es-MX"/>
              </w:rPr>
            </w:pPr>
            <w:r w:rsidRPr="00206928">
              <w:rPr>
                <w:rFonts w:ascii="Arial" w:eastAsia="Times New Roman" w:hAnsi="Arial" w:cs="Arial"/>
                <w:sz w:val="24"/>
                <w:szCs w:val="24"/>
                <w:lang w:eastAsia="es-MX"/>
              </w:rPr>
              <w:t xml:space="preserve">En caso de realizar alguna modificación al Aviso de Privacidad, se le hará de su conocimiento vía correo electrónico o </w:t>
            </w:r>
            <w:r>
              <w:rPr>
                <w:rFonts w:ascii="Arial" w:eastAsia="Times New Roman" w:hAnsi="Arial" w:cs="Arial"/>
                <w:sz w:val="24"/>
                <w:szCs w:val="24"/>
                <w:lang w:eastAsia="es-MX"/>
              </w:rPr>
              <w:t>en las instalaciones de la Unidad de Acceso a la Información Pública.</w:t>
            </w:r>
          </w:p>
          <w:p w:rsidR="003D3355" w:rsidRPr="00206928" w:rsidRDefault="003D3355" w:rsidP="007E29EE">
            <w:pPr>
              <w:shd w:val="clear" w:color="auto" w:fill="FFFFFF"/>
              <w:ind w:right="240"/>
              <w:jc w:val="both"/>
              <w:rPr>
                <w:rFonts w:ascii="Arial" w:hAnsi="Arial" w:cs="Arial"/>
                <w:sz w:val="24"/>
                <w:szCs w:val="24"/>
              </w:rPr>
            </w:pPr>
          </w:p>
        </w:tc>
      </w:tr>
    </w:tbl>
    <w:p w:rsidR="003D3355" w:rsidRDefault="003D3355"/>
    <w:p w:rsidR="003D3355" w:rsidRDefault="003D3355"/>
    <w:p w:rsidR="003D3355" w:rsidRDefault="003D3355"/>
    <w:p w:rsidR="00515E73" w:rsidRDefault="00515E73"/>
    <w:p w:rsidR="002346D5" w:rsidRDefault="002346D5"/>
    <w:p w:rsidR="002346D5" w:rsidRDefault="002346D5">
      <w:bookmarkStart w:id="0" w:name="_GoBack"/>
      <w:bookmarkEnd w:id="0"/>
    </w:p>
    <w:sectPr w:rsidR="002346D5" w:rsidSect="00734C88">
      <w:head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E5" w:rsidRDefault="009549E5" w:rsidP="008B4FFC">
      <w:r>
        <w:separator/>
      </w:r>
    </w:p>
  </w:endnote>
  <w:endnote w:type="continuationSeparator" w:id="1">
    <w:p w:rsidR="009549E5" w:rsidRDefault="009549E5" w:rsidP="008B4F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E5" w:rsidRDefault="009549E5" w:rsidP="008B4FFC">
      <w:r>
        <w:separator/>
      </w:r>
    </w:p>
  </w:footnote>
  <w:footnote w:type="continuationSeparator" w:id="1">
    <w:p w:rsidR="009549E5" w:rsidRDefault="009549E5" w:rsidP="008B4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87" w:rsidRDefault="0067298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4FA"/>
    <w:multiLevelType w:val="multilevel"/>
    <w:tmpl w:val="2E1A0D72"/>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nsid w:val="0A300DA4"/>
    <w:multiLevelType w:val="multilevel"/>
    <w:tmpl w:val="E41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06B2B"/>
    <w:multiLevelType w:val="multilevel"/>
    <w:tmpl w:val="1ED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B599B"/>
    <w:multiLevelType w:val="hybridMultilevel"/>
    <w:tmpl w:val="B652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023332"/>
    <w:multiLevelType w:val="multilevel"/>
    <w:tmpl w:val="98A0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67790C"/>
    <w:multiLevelType w:val="multilevel"/>
    <w:tmpl w:val="2A1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E3AF1"/>
    <w:multiLevelType w:val="multilevel"/>
    <w:tmpl w:val="E67E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E72E62"/>
    <w:multiLevelType w:val="multilevel"/>
    <w:tmpl w:val="3BF45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672EC"/>
    <w:multiLevelType w:val="multilevel"/>
    <w:tmpl w:val="0DE4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D0653"/>
    <w:multiLevelType w:val="multilevel"/>
    <w:tmpl w:val="9C7E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F57B5"/>
    <w:multiLevelType w:val="multilevel"/>
    <w:tmpl w:val="1292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4755D3"/>
    <w:multiLevelType w:val="multilevel"/>
    <w:tmpl w:val="9E50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A66916"/>
    <w:multiLevelType w:val="multilevel"/>
    <w:tmpl w:val="86A2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7D0551"/>
    <w:multiLevelType w:val="hybridMultilevel"/>
    <w:tmpl w:val="3150408C"/>
    <w:lvl w:ilvl="0" w:tplc="948E7260">
      <w:start w:val="1"/>
      <w:numFmt w:val="bullet"/>
      <w:lvlText w:val=""/>
      <w:lvlJc w:val="left"/>
      <w:pPr>
        <w:ind w:left="720" w:hanging="360"/>
      </w:pPr>
      <w:rPr>
        <w:rFonts w:ascii="Symbol" w:hAnsi="Symbol"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C81682"/>
    <w:multiLevelType w:val="multilevel"/>
    <w:tmpl w:val="67CE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1973CF"/>
    <w:multiLevelType w:val="multilevel"/>
    <w:tmpl w:val="5E5A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823CC9"/>
    <w:multiLevelType w:val="multilevel"/>
    <w:tmpl w:val="31B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6F6D3B"/>
    <w:multiLevelType w:val="multilevel"/>
    <w:tmpl w:val="71C40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162E51"/>
    <w:multiLevelType w:val="hybridMultilevel"/>
    <w:tmpl w:val="6B88B724"/>
    <w:lvl w:ilvl="0" w:tplc="86B436B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6CB3B01"/>
    <w:multiLevelType w:val="multilevel"/>
    <w:tmpl w:val="8736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381F26"/>
    <w:multiLevelType w:val="multilevel"/>
    <w:tmpl w:val="380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303D57"/>
    <w:multiLevelType w:val="multilevel"/>
    <w:tmpl w:val="D7D8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567789"/>
    <w:multiLevelType w:val="multilevel"/>
    <w:tmpl w:val="3E141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
  </w:num>
  <w:num w:numId="3">
    <w:abstractNumId w:val="13"/>
  </w:num>
  <w:num w:numId="4">
    <w:abstractNumId w:val="14"/>
  </w:num>
  <w:num w:numId="5">
    <w:abstractNumId w:val="9"/>
  </w:num>
  <w:num w:numId="6">
    <w:abstractNumId w:val="12"/>
  </w:num>
  <w:num w:numId="7">
    <w:abstractNumId w:val="10"/>
  </w:num>
  <w:num w:numId="8">
    <w:abstractNumId w:val="19"/>
  </w:num>
  <w:num w:numId="9">
    <w:abstractNumId w:val="15"/>
  </w:num>
  <w:num w:numId="10">
    <w:abstractNumId w:val="21"/>
  </w:num>
  <w:num w:numId="11">
    <w:abstractNumId w:val="17"/>
  </w:num>
  <w:num w:numId="12">
    <w:abstractNumId w:val="7"/>
  </w:num>
  <w:num w:numId="13">
    <w:abstractNumId w:val="11"/>
  </w:num>
  <w:num w:numId="14">
    <w:abstractNumId w:val="5"/>
  </w:num>
  <w:num w:numId="15">
    <w:abstractNumId w:val="22"/>
  </w:num>
  <w:num w:numId="16">
    <w:abstractNumId w:val="4"/>
  </w:num>
  <w:num w:numId="17">
    <w:abstractNumId w:val="0"/>
  </w:num>
  <w:num w:numId="18">
    <w:abstractNumId w:val="2"/>
  </w:num>
  <w:num w:numId="19">
    <w:abstractNumId w:val="20"/>
  </w:num>
  <w:num w:numId="20">
    <w:abstractNumId w:val="1"/>
  </w:num>
  <w:num w:numId="21">
    <w:abstractNumId w:val="8"/>
  </w:num>
  <w:num w:numId="22">
    <w:abstractNumId w:val="6"/>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C2D37"/>
    <w:rsid w:val="00000A7C"/>
    <w:rsid w:val="00050656"/>
    <w:rsid w:val="0005271C"/>
    <w:rsid w:val="000914D3"/>
    <w:rsid w:val="00097EB1"/>
    <w:rsid w:val="000A5FEC"/>
    <w:rsid w:val="000D2C4A"/>
    <w:rsid w:val="000D5E20"/>
    <w:rsid w:val="000E7F35"/>
    <w:rsid w:val="000F204F"/>
    <w:rsid w:val="001534D5"/>
    <w:rsid w:val="00155AEF"/>
    <w:rsid w:val="00185B0A"/>
    <w:rsid w:val="00193842"/>
    <w:rsid w:val="001C29E1"/>
    <w:rsid w:val="001C4108"/>
    <w:rsid w:val="00206928"/>
    <w:rsid w:val="00212D9B"/>
    <w:rsid w:val="00224CE7"/>
    <w:rsid w:val="00230D3C"/>
    <w:rsid w:val="002346D5"/>
    <w:rsid w:val="00257FE2"/>
    <w:rsid w:val="002611AE"/>
    <w:rsid w:val="002735F0"/>
    <w:rsid w:val="00277A22"/>
    <w:rsid w:val="00280191"/>
    <w:rsid w:val="00283CCF"/>
    <w:rsid w:val="002A3227"/>
    <w:rsid w:val="002A379E"/>
    <w:rsid w:val="002A6C79"/>
    <w:rsid w:val="002B0F2C"/>
    <w:rsid w:val="002B5064"/>
    <w:rsid w:val="002C03FA"/>
    <w:rsid w:val="002D0975"/>
    <w:rsid w:val="002D3467"/>
    <w:rsid w:val="002D3478"/>
    <w:rsid w:val="002D3902"/>
    <w:rsid w:val="002E44C8"/>
    <w:rsid w:val="002F25D8"/>
    <w:rsid w:val="00336B3A"/>
    <w:rsid w:val="00360190"/>
    <w:rsid w:val="003649FD"/>
    <w:rsid w:val="003874FE"/>
    <w:rsid w:val="003D3355"/>
    <w:rsid w:val="003D3EF7"/>
    <w:rsid w:val="003D7273"/>
    <w:rsid w:val="003F21DE"/>
    <w:rsid w:val="003F4010"/>
    <w:rsid w:val="00406EA0"/>
    <w:rsid w:val="00435AE1"/>
    <w:rsid w:val="004A5816"/>
    <w:rsid w:val="004C12FD"/>
    <w:rsid w:val="004C5BD4"/>
    <w:rsid w:val="004F0EF3"/>
    <w:rsid w:val="00515E73"/>
    <w:rsid w:val="00527A13"/>
    <w:rsid w:val="0057764F"/>
    <w:rsid w:val="005A6AFC"/>
    <w:rsid w:val="005B61E2"/>
    <w:rsid w:val="005C0247"/>
    <w:rsid w:val="005C2D37"/>
    <w:rsid w:val="005C72AB"/>
    <w:rsid w:val="00610692"/>
    <w:rsid w:val="00612DCE"/>
    <w:rsid w:val="006613FC"/>
    <w:rsid w:val="00671214"/>
    <w:rsid w:val="00672987"/>
    <w:rsid w:val="00696403"/>
    <w:rsid w:val="00697F9A"/>
    <w:rsid w:val="006B11CC"/>
    <w:rsid w:val="006B5C7A"/>
    <w:rsid w:val="006C253F"/>
    <w:rsid w:val="006C5E05"/>
    <w:rsid w:val="006D0821"/>
    <w:rsid w:val="006D618D"/>
    <w:rsid w:val="00727114"/>
    <w:rsid w:val="007279AB"/>
    <w:rsid w:val="00734C88"/>
    <w:rsid w:val="0073720D"/>
    <w:rsid w:val="007563EF"/>
    <w:rsid w:val="007610E7"/>
    <w:rsid w:val="007715A1"/>
    <w:rsid w:val="00794CF6"/>
    <w:rsid w:val="007B04F0"/>
    <w:rsid w:val="007F0984"/>
    <w:rsid w:val="007F29F4"/>
    <w:rsid w:val="007F6507"/>
    <w:rsid w:val="00813281"/>
    <w:rsid w:val="00822A46"/>
    <w:rsid w:val="008251DA"/>
    <w:rsid w:val="0082795C"/>
    <w:rsid w:val="0083388A"/>
    <w:rsid w:val="008354CC"/>
    <w:rsid w:val="0083583B"/>
    <w:rsid w:val="008376C7"/>
    <w:rsid w:val="00840E76"/>
    <w:rsid w:val="0086393B"/>
    <w:rsid w:val="00881B8F"/>
    <w:rsid w:val="008826DC"/>
    <w:rsid w:val="008B4FFC"/>
    <w:rsid w:val="008C04C9"/>
    <w:rsid w:val="008D2E08"/>
    <w:rsid w:val="008E29E6"/>
    <w:rsid w:val="008F1949"/>
    <w:rsid w:val="00914024"/>
    <w:rsid w:val="00915691"/>
    <w:rsid w:val="0092674C"/>
    <w:rsid w:val="00926E2C"/>
    <w:rsid w:val="00934338"/>
    <w:rsid w:val="009549E5"/>
    <w:rsid w:val="009566D7"/>
    <w:rsid w:val="009844DF"/>
    <w:rsid w:val="009A2097"/>
    <w:rsid w:val="009C71A2"/>
    <w:rsid w:val="009E4D6D"/>
    <w:rsid w:val="00A031ED"/>
    <w:rsid w:val="00A1265D"/>
    <w:rsid w:val="00A32A1B"/>
    <w:rsid w:val="00A408B7"/>
    <w:rsid w:val="00A64338"/>
    <w:rsid w:val="00A70374"/>
    <w:rsid w:val="00A903EF"/>
    <w:rsid w:val="00AC7CFC"/>
    <w:rsid w:val="00AE695E"/>
    <w:rsid w:val="00B22E72"/>
    <w:rsid w:val="00B2480B"/>
    <w:rsid w:val="00B27951"/>
    <w:rsid w:val="00B33370"/>
    <w:rsid w:val="00B44540"/>
    <w:rsid w:val="00B4464B"/>
    <w:rsid w:val="00B74C8F"/>
    <w:rsid w:val="00BA5521"/>
    <w:rsid w:val="00BB3CBC"/>
    <w:rsid w:val="00BB6770"/>
    <w:rsid w:val="00BD7382"/>
    <w:rsid w:val="00C00530"/>
    <w:rsid w:val="00C01769"/>
    <w:rsid w:val="00C04A44"/>
    <w:rsid w:val="00C127B8"/>
    <w:rsid w:val="00C3455E"/>
    <w:rsid w:val="00C60B3B"/>
    <w:rsid w:val="00C616E7"/>
    <w:rsid w:val="00C677D3"/>
    <w:rsid w:val="00C8290B"/>
    <w:rsid w:val="00C87180"/>
    <w:rsid w:val="00C902B8"/>
    <w:rsid w:val="00CE2AA2"/>
    <w:rsid w:val="00CF0B21"/>
    <w:rsid w:val="00D141EA"/>
    <w:rsid w:val="00D24EDE"/>
    <w:rsid w:val="00D50EC8"/>
    <w:rsid w:val="00D531DF"/>
    <w:rsid w:val="00D64B3B"/>
    <w:rsid w:val="00D81509"/>
    <w:rsid w:val="00E0542D"/>
    <w:rsid w:val="00E12ECB"/>
    <w:rsid w:val="00E31341"/>
    <w:rsid w:val="00E61508"/>
    <w:rsid w:val="00E665AF"/>
    <w:rsid w:val="00E754DE"/>
    <w:rsid w:val="00E80AC0"/>
    <w:rsid w:val="00E82BE9"/>
    <w:rsid w:val="00E90264"/>
    <w:rsid w:val="00E90A2E"/>
    <w:rsid w:val="00E963AF"/>
    <w:rsid w:val="00E96825"/>
    <w:rsid w:val="00ED0DE9"/>
    <w:rsid w:val="00ED7AB8"/>
    <w:rsid w:val="00F0109F"/>
    <w:rsid w:val="00F17E65"/>
    <w:rsid w:val="00F36CE0"/>
    <w:rsid w:val="00F42C27"/>
    <w:rsid w:val="00F530B3"/>
    <w:rsid w:val="00F73167"/>
    <w:rsid w:val="00F86CA9"/>
    <w:rsid w:val="00F94F06"/>
    <w:rsid w:val="00FA1EE8"/>
    <w:rsid w:val="00FA2668"/>
    <w:rsid w:val="00FE0B32"/>
    <w:rsid w:val="00FF4FA6"/>
    <w:rsid w:val="00FF7B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37"/>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D37"/>
    <w:rPr>
      <w:color w:val="0000FF"/>
      <w:u w:val="single"/>
    </w:rPr>
  </w:style>
  <w:style w:type="table" w:styleId="Tablaconcuadrcula">
    <w:name w:val="Table Grid"/>
    <w:basedOn w:val="Tablanormal"/>
    <w:uiPriority w:val="39"/>
    <w:rsid w:val="005C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735F0"/>
    <w:pPr>
      <w:ind w:left="720"/>
      <w:contextualSpacing/>
    </w:pPr>
  </w:style>
  <w:style w:type="character" w:styleId="Textoennegrita">
    <w:name w:val="Strong"/>
    <w:basedOn w:val="Fuentedeprrafopredeter"/>
    <w:uiPriority w:val="22"/>
    <w:qFormat/>
    <w:rsid w:val="00B33370"/>
    <w:rPr>
      <w:b/>
      <w:bCs/>
    </w:rPr>
  </w:style>
  <w:style w:type="paragraph" w:styleId="Encabezado">
    <w:name w:val="header"/>
    <w:basedOn w:val="Normal"/>
    <w:link w:val="EncabezadoCar"/>
    <w:uiPriority w:val="99"/>
    <w:semiHidden/>
    <w:unhideWhenUsed/>
    <w:rsid w:val="008B4FFC"/>
    <w:pPr>
      <w:tabs>
        <w:tab w:val="center" w:pos="4419"/>
        <w:tab w:val="right" w:pos="8838"/>
      </w:tabs>
    </w:pPr>
  </w:style>
  <w:style w:type="character" w:customStyle="1" w:styleId="EncabezadoCar">
    <w:name w:val="Encabezado Car"/>
    <w:basedOn w:val="Fuentedeprrafopredeter"/>
    <w:link w:val="Encabezado"/>
    <w:uiPriority w:val="99"/>
    <w:semiHidden/>
    <w:rsid w:val="008B4FFC"/>
    <w:rPr>
      <w:rFonts w:ascii="Calibri" w:eastAsia="Calibri" w:hAnsi="Calibri" w:cs="Times New Roman"/>
    </w:rPr>
  </w:style>
  <w:style w:type="paragraph" w:styleId="Piedepgina">
    <w:name w:val="footer"/>
    <w:basedOn w:val="Normal"/>
    <w:link w:val="PiedepginaCar"/>
    <w:uiPriority w:val="99"/>
    <w:semiHidden/>
    <w:unhideWhenUsed/>
    <w:rsid w:val="008B4FFC"/>
    <w:pPr>
      <w:tabs>
        <w:tab w:val="center" w:pos="4419"/>
        <w:tab w:val="right" w:pos="8838"/>
      </w:tabs>
    </w:pPr>
  </w:style>
  <w:style w:type="character" w:customStyle="1" w:styleId="PiedepginaCar">
    <w:name w:val="Pie de página Car"/>
    <w:basedOn w:val="Fuentedeprrafopredeter"/>
    <w:link w:val="Piedepgina"/>
    <w:uiPriority w:val="99"/>
    <w:semiHidden/>
    <w:rsid w:val="008B4FFC"/>
    <w:rPr>
      <w:rFonts w:ascii="Calibri" w:eastAsia="Calibri" w:hAnsi="Calibri" w:cs="Times New Roman"/>
    </w:rPr>
  </w:style>
  <w:style w:type="paragraph" w:styleId="NormalWeb">
    <w:name w:val="Normal (Web)"/>
    <w:basedOn w:val="Normal"/>
    <w:uiPriority w:val="99"/>
    <w:unhideWhenUsed/>
    <w:rsid w:val="002B5064"/>
    <w:pPr>
      <w:spacing w:before="100" w:beforeAutospacing="1" w:after="100" w:afterAutospacing="1"/>
    </w:pPr>
    <w:rPr>
      <w:rFonts w:ascii="Times New Roman" w:eastAsia="Times New Roman" w:hAnsi="Times New Roman"/>
      <w:sz w:val="24"/>
      <w:szCs w:val="24"/>
      <w:lang w:eastAsia="es-MX"/>
    </w:rPr>
  </w:style>
  <w:style w:type="character" w:customStyle="1" w:styleId="texto01">
    <w:name w:val="texto01"/>
    <w:basedOn w:val="Fuentedeprrafopredeter"/>
    <w:rsid w:val="002B5064"/>
  </w:style>
  <w:style w:type="paragraph" w:customStyle="1" w:styleId="texto011">
    <w:name w:val="texto011"/>
    <w:basedOn w:val="Normal"/>
    <w:rsid w:val="002B5064"/>
    <w:pPr>
      <w:spacing w:before="100" w:beforeAutospacing="1" w:after="100" w:afterAutospacing="1"/>
    </w:pPr>
    <w:rPr>
      <w:rFonts w:ascii="Times New Roman" w:eastAsia="Times New Roman" w:hAnsi="Times New Roman"/>
      <w:sz w:val="24"/>
      <w:szCs w:val="24"/>
      <w:lang w:eastAsia="es-MX"/>
    </w:rPr>
  </w:style>
  <w:style w:type="character" w:customStyle="1" w:styleId="rojo">
    <w:name w:val="rojo"/>
    <w:basedOn w:val="Fuentedeprrafopredeter"/>
    <w:rsid w:val="002B5064"/>
  </w:style>
  <w:style w:type="character" w:styleId="nfasis">
    <w:name w:val="Emphasis"/>
    <w:basedOn w:val="Fuentedeprrafopredeter"/>
    <w:uiPriority w:val="20"/>
    <w:qFormat/>
    <w:rsid w:val="002B5064"/>
    <w:rPr>
      <w:i/>
      <w:iCs/>
    </w:rPr>
  </w:style>
  <w:style w:type="character" w:customStyle="1" w:styleId="xxxx">
    <w:name w:val="xxxx"/>
    <w:basedOn w:val="Fuentedeprrafopredeter"/>
    <w:rsid w:val="002B5064"/>
  </w:style>
  <w:style w:type="character" w:customStyle="1" w:styleId="cursiva">
    <w:name w:val="cursiva"/>
    <w:basedOn w:val="Fuentedeprrafopredeter"/>
    <w:rsid w:val="002B5064"/>
  </w:style>
  <w:style w:type="paragraph" w:styleId="Textodeglobo">
    <w:name w:val="Balloon Text"/>
    <w:basedOn w:val="Normal"/>
    <w:link w:val="TextodegloboCar"/>
    <w:uiPriority w:val="99"/>
    <w:semiHidden/>
    <w:unhideWhenUsed/>
    <w:rsid w:val="002B5064"/>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06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37"/>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D37"/>
    <w:rPr>
      <w:color w:val="0000FF"/>
      <w:u w:val="single"/>
    </w:rPr>
  </w:style>
  <w:style w:type="table" w:styleId="Tablaconcuadrcula">
    <w:name w:val="Table Grid"/>
    <w:basedOn w:val="Tablanormal"/>
    <w:uiPriority w:val="39"/>
    <w:rsid w:val="005C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35F0"/>
    <w:pPr>
      <w:ind w:left="720"/>
      <w:contextualSpacing/>
    </w:pPr>
  </w:style>
  <w:style w:type="character" w:styleId="Textoennegrita">
    <w:name w:val="Strong"/>
    <w:basedOn w:val="Fuentedeprrafopredeter"/>
    <w:uiPriority w:val="22"/>
    <w:qFormat/>
    <w:rsid w:val="00B33370"/>
    <w:rPr>
      <w:b/>
      <w:bCs/>
    </w:rPr>
  </w:style>
  <w:style w:type="paragraph" w:styleId="Encabezado">
    <w:name w:val="header"/>
    <w:basedOn w:val="Normal"/>
    <w:link w:val="EncabezadoCar"/>
    <w:uiPriority w:val="99"/>
    <w:semiHidden/>
    <w:unhideWhenUsed/>
    <w:rsid w:val="008B4FFC"/>
    <w:pPr>
      <w:tabs>
        <w:tab w:val="center" w:pos="4419"/>
        <w:tab w:val="right" w:pos="8838"/>
      </w:tabs>
    </w:pPr>
  </w:style>
  <w:style w:type="character" w:customStyle="1" w:styleId="EncabezadoCar">
    <w:name w:val="Encabezado Car"/>
    <w:basedOn w:val="Fuentedeprrafopredeter"/>
    <w:link w:val="Encabezado"/>
    <w:uiPriority w:val="99"/>
    <w:semiHidden/>
    <w:rsid w:val="008B4FFC"/>
    <w:rPr>
      <w:rFonts w:ascii="Calibri" w:eastAsia="Calibri" w:hAnsi="Calibri" w:cs="Times New Roman"/>
    </w:rPr>
  </w:style>
  <w:style w:type="paragraph" w:styleId="Piedepgina">
    <w:name w:val="footer"/>
    <w:basedOn w:val="Normal"/>
    <w:link w:val="PiedepginaCar"/>
    <w:uiPriority w:val="99"/>
    <w:semiHidden/>
    <w:unhideWhenUsed/>
    <w:rsid w:val="008B4FFC"/>
    <w:pPr>
      <w:tabs>
        <w:tab w:val="center" w:pos="4419"/>
        <w:tab w:val="right" w:pos="8838"/>
      </w:tabs>
    </w:pPr>
  </w:style>
  <w:style w:type="character" w:customStyle="1" w:styleId="PiedepginaCar">
    <w:name w:val="Pie de página Car"/>
    <w:basedOn w:val="Fuentedeprrafopredeter"/>
    <w:link w:val="Piedepgina"/>
    <w:uiPriority w:val="99"/>
    <w:semiHidden/>
    <w:rsid w:val="008B4FFC"/>
    <w:rPr>
      <w:rFonts w:ascii="Calibri" w:eastAsia="Calibri" w:hAnsi="Calibri" w:cs="Times New Roman"/>
    </w:rPr>
  </w:style>
  <w:style w:type="paragraph" w:styleId="NormalWeb">
    <w:name w:val="Normal (Web)"/>
    <w:basedOn w:val="Normal"/>
    <w:uiPriority w:val="99"/>
    <w:unhideWhenUsed/>
    <w:rsid w:val="002B5064"/>
    <w:pPr>
      <w:spacing w:before="100" w:beforeAutospacing="1" w:after="100" w:afterAutospacing="1"/>
    </w:pPr>
    <w:rPr>
      <w:rFonts w:ascii="Times New Roman" w:eastAsia="Times New Roman" w:hAnsi="Times New Roman"/>
      <w:sz w:val="24"/>
      <w:szCs w:val="24"/>
      <w:lang w:eastAsia="es-MX"/>
    </w:rPr>
  </w:style>
  <w:style w:type="character" w:customStyle="1" w:styleId="texto01">
    <w:name w:val="texto01"/>
    <w:basedOn w:val="Fuentedeprrafopredeter"/>
    <w:rsid w:val="002B5064"/>
  </w:style>
  <w:style w:type="paragraph" w:customStyle="1" w:styleId="texto011">
    <w:name w:val="texto011"/>
    <w:basedOn w:val="Normal"/>
    <w:rsid w:val="002B5064"/>
    <w:pPr>
      <w:spacing w:before="100" w:beforeAutospacing="1" w:after="100" w:afterAutospacing="1"/>
    </w:pPr>
    <w:rPr>
      <w:rFonts w:ascii="Times New Roman" w:eastAsia="Times New Roman" w:hAnsi="Times New Roman"/>
      <w:sz w:val="24"/>
      <w:szCs w:val="24"/>
      <w:lang w:eastAsia="es-MX"/>
    </w:rPr>
  </w:style>
  <w:style w:type="character" w:customStyle="1" w:styleId="rojo">
    <w:name w:val="rojo"/>
    <w:basedOn w:val="Fuentedeprrafopredeter"/>
    <w:rsid w:val="002B5064"/>
  </w:style>
  <w:style w:type="character" w:styleId="nfasis">
    <w:name w:val="Emphasis"/>
    <w:basedOn w:val="Fuentedeprrafopredeter"/>
    <w:uiPriority w:val="20"/>
    <w:qFormat/>
    <w:rsid w:val="002B5064"/>
    <w:rPr>
      <w:i/>
      <w:iCs/>
    </w:rPr>
  </w:style>
  <w:style w:type="character" w:customStyle="1" w:styleId="xxxx">
    <w:name w:val="xxxx"/>
    <w:basedOn w:val="Fuentedeprrafopredeter"/>
    <w:rsid w:val="002B5064"/>
  </w:style>
  <w:style w:type="character" w:customStyle="1" w:styleId="cursiva">
    <w:name w:val="cursiva"/>
    <w:basedOn w:val="Fuentedeprrafopredeter"/>
    <w:rsid w:val="002B5064"/>
  </w:style>
  <w:style w:type="paragraph" w:styleId="Textodeglobo">
    <w:name w:val="Balloon Text"/>
    <w:basedOn w:val="Normal"/>
    <w:link w:val="TextodegloboCar"/>
    <w:uiPriority w:val="99"/>
    <w:semiHidden/>
    <w:unhideWhenUsed/>
    <w:rsid w:val="002B5064"/>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06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77755">
      <w:bodyDiv w:val="1"/>
      <w:marLeft w:val="0"/>
      <w:marRight w:val="0"/>
      <w:marTop w:val="0"/>
      <w:marBottom w:val="0"/>
      <w:divBdr>
        <w:top w:val="none" w:sz="0" w:space="0" w:color="auto"/>
        <w:left w:val="none" w:sz="0" w:space="0" w:color="auto"/>
        <w:bottom w:val="none" w:sz="0" w:space="0" w:color="auto"/>
        <w:right w:val="none" w:sz="0" w:space="0" w:color="auto"/>
      </w:divBdr>
      <w:divsChild>
        <w:div w:id="987830329">
          <w:marLeft w:val="0"/>
          <w:marRight w:val="0"/>
          <w:marTop w:val="0"/>
          <w:marBottom w:val="0"/>
          <w:divBdr>
            <w:top w:val="none" w:sz="0" w:space="0" w:color="auto"/>
            <w:left w:val="none" w:sz="0" w:space="0" w:color="auto"/>
            <w:bottom w:val="none" w:sz="0" w:space="0" w:color="auto"/>
            <w:right w:val="none" w:sz="0" w:space="0" w:color="auto"/>
          </w:divBdr>
        </w:div>
        <w:div w:id="100802124">
          <w:marLeft w:val="0"/>
          <w:marRight w:val="0"/>
          <w:marTop w:val="0"/>
          <w:marBottom w:val="0"/>
          <w:divBdr>
            <w:top w:val="none" w:sz="0" w:space="0" w:color="auto"/>
            <w:left w:val="none" w:sz="0" w:space="0" w:color="auto"/>
            <w:bottom w:val="none" w:sz="0" w:space="0" w:color="auto"/>
            <w:right w:val="none" w:sz="0" w:space="0" w:color="auto"/>
          </w:divBdr>
        </w:div>
        <w:div w:id="1937319617">
          <w:marLeft w:val="0"/>
          <w:marRight w:val="0"/>
          <w:marTop w:val="0"/>
          <w:marBottom w:val="0"/>
          <w:divBdr>
            <w:top w:val="none" w:sz="0" w:space="0" w:color="auto"/>
            <w:left w:val="none" w:sz="0" w:space="0" w:color="auto"/>
            <w:bottom w:val="none" w:sz="0" w:space="0" w:color="auto"/>
            <w:right w:val="none" w:sz="0" w:space="0" w:color="auto"/>
          </w:divBdr>
        </w:div>
        <w:div w:id="1823887998">
          <w:marLeft w:val="0"/>
          <w:marRight w:val="0"/>
          <w:marTop w:val="0"/>
          <w:marBottom w:val="0"/>
          <w:divBdr>
            <w:top w:val="none" w:sz="0" w:space="0" w:color="auto"/>
            <w:left w:val="none" w:sz="0" w:space="0" w:color="auto"/>
            <w:bottom w:val="none" w:sz="0" w:space="0" w:color="auto"/>
            <w:right w:val="none" w:sz="0" w:space="0" w:color="auto"/>
          </w:divBdr>
        </w:div>
        <w:div w:id="853305041">
          <w:marLeft w:val="0"/>
          <w:marRight w:val="0"/>
          <w:marTop w:val="0"/>
          <w:marBottom w:val="0"/>
          <w:divBdr>
            <w:top w:val="none" w:sz="0" w:space="0" w:color="auto"/>
            <w:left w:val="none" w:sz="0" w:space="0" w:color="auto"/>
            <w:bottom w:val="none" w:sz="0" w:space="0" w:color="auto"/>
            <w:right w:val="none" w:sz="0" w:space="0" w:color="auto"/>
          </w:divBdr>
        </w:div>
        <w:div w:id="1359041211">
          <w:marLeft w:val="0"/>
          <w:marRight w:val="0"/>
          <w:marTop w:val="0"/>
          <w:marBottom w:val="0"/>
          <w:divBdr>
            <w:top w:val="none" w:sz="0" w:space="0" w:color="auto"/>
            <w:left w:val="none" w:sz="0" w:space="0" w:color="auto"/>
            <w:bottom w:val="none" w:sz="0" w:space="0" w:color="auto"/>
            <w:right w:val="none" w:sz="0" w:space="0" w:color="auto"/>
          </w:divBdr>
        </w:div>
        <w:div w:id="369837591">
          <w:marLeft w:val="0"/>
          <w:marRight w:val="0"/>
          <w:marTop w:val="0"/>
          <w:marBottom w:val="0"/>
          <w:divBdr>
            <w:top w:val="none" w:sz="0" w:space="0" w:color="auto"/>
            <w:left w:val="none" w:sz="0" w:space="0" w:color="auto"/>
            <w:bottom w:val="none" w:sz="0" w:space="0" w:color="auto"/>
            <w:right w:val="none" w:sz="0" w:space="0" w:color="auto"/>
          </w:divBdr>
        </w:div>
      </w:divsChild>
    </w:div>
    <w:div w:id="445276415">
      <w:bodyDiv w:val="1"/>
      <w:marLeft w:val="0"/>
      <w:marRight w:val="0"/>
      <w:marTop w:val="0"/>
      <w:marBottom w:val="0"/>
      <w:divBdr>
        <w:top w:val="none" w:sz="0" w:space="0" w:color="auto"/>
        <w:left w:val="none" w:sz="0" w:space="0" w:color="auto"/>
        <w:bottom w:val="none" w:sz="0" w:space="0" w:color="auto"/>
        <w:right w:val="none" w:sz="0" w:space="0" w:color="auto"/>
      </w:divBdr>
    </w:div>
    <w:div w:id="14862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web/guest/inic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aver.gob.mx/transparenc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aip@ssaver.gob.mx" TargetMode="External"/><Relationship Id="rId4" Type="http://schemas.openxmlformats.org/officeDocument/2006/relationships/webSettings" Target="webSettings.xml"/><Relationship Id="rId9" Type="http://schemas.openxmlformats.org/officeDocument/2006/relationships/hyperlink" Target="mailto:uaip@ssaver.gob.mx"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5711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Caballero</dc:creator>
  <cp:lastModifiedBy>Alejandro</cp:lastModifiedBy>
  <cp:revision>2</cp:revision>
  <cp:lastPrinted>2018-05-23T15:05:00Z</cp:lastPrinted>
  <dcterms:created xsi:type="dcterms:W3CDTF">2018-10-29T17:23:00Z</dcterms:created>
  <dcterms:modified xsi:type="dcterms:W3CDTF">2018-10-29T17:23:00Z</dcterms:modified>
</cp:coreProperties>
</file>