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22B" w:rsidRPr="0081062C" w:rsidRDefault="0081062C" w:rsidP="0081062C">
      <w:pPr>
        <w:tabs>
          <w:tab w:val="left" w:pos="3734"/>
          <w:tab w:val="right" w:pos="8838"/>
        </w:tabs>
        <w:spacing w:after="0"/>
        <w:jc w:val="center"/>
        <w:rPr>
          <w:rFonts w:ascii="Verdana" w:hAnsi="Verdana"/>
          <w:b/>
          <w:sz w:val="18"/>
          <w:szCs w:val="18"/>
        </w:rPr>
      </w:pPr>
      <w:r w:rsidRPr="0081062C">
        <w:rPr>
          <w:rFonts w:ascii="Verdana" w:hAnsi="Verdana"/>
          <w:b/>
          <w:sz w:val="18"/>
          <w:szCs w:val="18"/>
        </w:rPr>
        <w:t>INVENTARIO GENERAL EN ARCHIVO DE TRÁMITE</w:t>
      </w:r>
    </w:p>
    <w:p w:rsidR="0081062C" w:rsidRDefault="0081062C" w:rsidP="00AF6A8C">
      <w:pPr>
        <w:tabs>
          <w:tab w:val="left" w:pos="3734"/>
          <w:tab w:val="right" w:pos="8838"/>
        </w:tabs>
        <w:spacing w:after="0"/>
        <w:jc w:val="right"/>
        <w:rPr>
          <w:rFonts w:ascii="Verdana" w:hAnsi="Verdana"/>
          <w:sz w:val="18"/>
          <w:szCs w:val="18"/>
        </w:rPr>
      </w:pPr>
    </w:p>
    <w:p w:rsidR="00AF6A8C" w:rsidRDefault="00AF6A8C" w:rsidP="00AF6A8C">
      <w:pPr>
        <w:tabs>
          <w:tab w:val="left" w:pos="3734"/>
          <w:tab w:val="right" w:pos="8838"/>
        </w:tabs>
        <w:spacing w:after="0"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Hoja </w:t>
      </w:r>
      <w:r w:rsidR="005F422B">
        <w:rPr>
          <w:rFonts w:ascii="Verdana" w:hAnsi="Verdana"/>
          <w:sz w:val="18"/>
          <w:szCs w:val="18"/>
        </w:rPr>
        <w:t xml:space="preserve">  </w:t>
      </w:r>
      <w:r>
        <w:rPr>
          <w:rFonts w:ascii="Verdana" w:hAnsi="Verdana"/>
          <w:sz w:val="18"/>
          <w:szCs w:val="18"/>
        </w:rPr>
        <w:t>/</w:t>
      </w:r>
      <w:r w:rsidR="005F422B">
        <w:rPr>
          <w:rFonts w:ascii="Verdana" w:hAnsi="Verdana"/>
          <w:sz w:val="18"/>
          <w:szCs w:val="18"/>
        </w:rPr>
        <w:t xml:space="preserve">   </w:t>
      </w:r>
    </w:p>
    <w:p w:rsidR="00AF6A8C" w:rsidRDefault="00AF6A8C" w:rsidP="00AF6A8C">
      <w:pPr>
        <w:spacing w:after="0"/>
        <w:jc w:val="center"/>
        <w:rPr>
          <w:rFonts w:ascii="Verdana" w:hAnsi="Verdana"/>
          <w:b/>
          <w:sz w:val="18"/>
          <w:szCs w:val="18"/>
        </w:rPr>
      </w:pPr>
    </w:p>
    <w:p w:rsidR="00AF6A8C" w:rsidRDefault="00AF6A8C" w:rsidP="00AF6A8C">
      <w:pPr>
        <w:spacing w:after="0"/>
        <w:jc w:val="center"/>
        <w:rPr>
          <w:rFonts w:ascii="Verdana" w:hAnsi="Verdana"/>
          <w:b/>
          <w:sz w:val="18"/>
          <w:szCs w:val="18"/>
        </w:rPr>
      </w:pPr>
    </w:p>
    <w:tbl>
      <w:tblPr>
        <w:tblStyle w:val="Tablaconcuadrcula"/>
        <w:tblW w:w="4999" w:type="pct"/>
        <w:tblLook w:val="04A0" w:firstRow="1" w:lastRow="0" w:firstColumn="1" w:lastColumn="0" w:noHBand="0" w:noVBand="1"/>
      </w:tblPr>
      <w:tblGrid>
        <w:gridCol w:w="2492"/>
        <w:gridCol w:w="10501"/>
      </w:tblGrid>
      <w:tr w:rsidR="00AF6A8C" w:rsidTr="00D27DBC">
        <w:tc>
          <w:tcPr>
            <w:tcW w:w="959" w:type="pct"/>
            <w:shd w:val="clear" w:color="auto" w:fill="F2F2F2" w:themeFill="background1" w:themeFillShade="F2"/>
          </w:tcPr>
          <w:p w:rsidR="00AF6A8C" w:rsidRDefault="00AF6A8C" w:rsidP="00D27DBC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Fondo:</w:t>
            </w:r>
          </w:p>
        </w:tc>
        <w:tc>
          <w:tcPr>
            <w:tcW w:w="4041" w:type="pct"/>
          </w:tcPr>
          <w:p w:rsidR="00AF6A8C" w:rsidRDefault="00AF6A8C" w:rsidP="00D27DB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</w:tr>
      <w:tr w:rsidR="00AF6A8C" w:rsidTr="00D27DBC">
        <w:tc>
          <w:tcPr>
            <w:tcW w:w="959" w:type="pct"/>
            <w:shd w:val="clear" w:color="auto" w:fill="F2F2F2" w:themeFill="background1" w:themeFillShade="F2"/>
          </w:tcPr>
          <w:p w:rsidR="00AF6A8C" w:rsidRDefault="00AF6A8C" w:rsidP="00D27DBC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Unidad administrativa:</w:t>
            </w:r>
          </w:p>
        </w:tc>
        <w:tc>
          <w:tcPr>
            <w:tcW w:w="4041" w:type="pct"/>
          </w:tcPr>
          <w:p w:rsidR="00AF6A8C" w:rsidRDefault="00AF6A8C" w:rsidP="00D27DB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</w:tr>
      <w:tr w:rsidR="00AF6A8C" w:rsidTr="00D27DBC">
        <w:tc>
          <w:tcPr>
            <w:tcW w:w="959" w:type="pct"/>
            <w:shd w:val="clear" w:color="auto" w:fill="F2F2F2" w:themeFill="background1" w:themeFillShade="F2"/>
          </w:tcPr>
          <w:p w:rsidR="00AF6A8C" w:rsidRDefault="00AF6A8C" w:rsidP="00D27DBC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Área productora:</w:t>
            </w:r>
          </w:p>
        </w:tc>
        <w:tc>
          <w:tcPr>
            <w:tcW w:w="4041" w:type="pct"/>
          </w:tcPr>
          <w:p w:rsidR="00AF6A8C" w:rsidRDefault="00AF6A8C" w:rsidP="00D27DB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</w:tr>
      <w:tr w:rsidR="00AF6A8C" w:rsidTr="00D27DBC">
        <w:tc>
          <w:tcPr>
            <w:tcW w:w="959" w:type="pct"/>
            <w:shd w:val="clear" w:color="auto" w:fill="F2F2F2" w:themeFill="background1" w:themeFillShade="F2"/>
          </w:tcPr>
          <w:p w:rsidR="00AF6A8C" w:rsidRDefault="00AF6A8C" w:rsidP="00D27DBC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Sección:</w:t>
            </w:r>
          </w:p>
        </w:tc>
        <w:tc>
          <w:tcPr>
            <w:tcW w:w="4041" w:type="pct"/>
          </w:tcPr>
          <w:p w:rsidR="00AF6A8C" w:rsidRDefault="00AF6A8C" w:rsidP="00D27DB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</w:tr>
      <w:tr w:rsidR="00AF6A8C" w:rsidTr="00D27DBC">
        <w:tc>
          <w:tcPr>
            <w:tcW w:w="959" w:type="pct"/>
            <w:shd w:val="clear" w:color="auto" w:fill="F2F2F2" w:themeFill="background1" w:themeFillShade="F2"/>
          </w:tcPr>
          <w:p w:rsidR="00AF6A8C" w:rsidRDefault="00AF6A8C" w:rsidP="00D27DBC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Serie:</w:t>
            </w:r>
          </w:p>
        </w:tc>
        <w:tc>
          <w:tcPr>
            <w:tcW w:w="4041" w:type="pct"/>
          </w:tcPr>
          <w:p w:rsidR="00AF6A8C" w:rsidRDefault="00AF6A8C" w:rsidP="00D27DB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</w:tr>
    </w:tbl>
    <w:p w:rsidR="00AF6A8C" w:rsidRDefault="00AF6A8C" w:rsidP="00AF6A8C">
      <w:pPr>
        <w:spacing w:after="0"/>
        <w:rPr>
          <w:rFonts w:ascii="Verdana" w:hAnsi="Verdana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2"/>
        <w:gridCol w:w="1417"/>
        <w:gridCol w:w="5203"/>
        <w:gridCol w:w="1402"/>
        <w:gridCol w:w="966"/>
        <w:gridCol w:w="830"/>
        <w:gridCol w:w="770"/>
        <w:gridCol w:w="1396"/>
      </w:tblGrid>
      <w:tr w:rsidR="00AF6A8C" w:rsidTr="005F422B">
        <w:tc>
          <w:tcPr>
            <w:tcW w:w="1012" w:type="dxa"/>
            <w:vMerge w:val="restart"/>
            <w:shd w:val="clear" w:color="auto" w:fill="F2F2F2" w:themeFill="background1" w:themeFillShade="F2"/>
            <w:vAlign w:val="center"/>
          </w:tcPr>
          <w:p w:rsidR="00AF6A8C" w:rsidRDefault="00AF6A8C" w:rsidP="00D27DBC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No. </w:t>
            </w:r>
            <w:proofErr w:type="spellStart"/>
            <w:r>
              <w:rPr>
                <w:rFonts w:ascii="Verdana" w:hAnsi="Verdana"/>
                <w:b/>
                <w:sz w:val="18"/>
                <w:szCs w:val="18"/>
              </w:rPr>
              <w:t>Cons</w:t>
            </w:r>
            <w:proofErr w:type="spellEnd"/>
            <w:r>
              <w:rPr>
                <w:rFonts w:ascii="Verdana" w:hAnsi="Verdana"/>
                <w:b/>
                <w:sz w:val="18"/>
                <w:szCs w:val="18"/>
              </w:rPr>
              <w:t>.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vAlign w:val="center"/>
          </w:tcPr>
          <w:p w:rsidR="00AF6A8C" w:rsidRDefault="00AF6A8C" w:rsidP="00D27DBC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Código del expediente</w:t>
            </w:r>
          </w:p>
        </w:tc>
        <w:tc>
          <w:tcPr>
            <w:tcW w:w="5203" w:type="dxa"/>
            <w:vMerge w:val="restart"/>
            <w:shd w:val="clear" w:color="auto" w:fill="F2F2F2" w:themeFill="background1" w:themeFillShade="F2"/>
            <w:vAlign w:val="center"/>
          </w:tcPr>
          <w:p w:rsidR="00AF6A8C" w:rsidRDefault="00AF6A8C" w:rsidP="00D27DBC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Descripción o asunto</w:t>
            </w:r>
          </w:p>
        </w:tc>
        <w:tc>
          <w:tcPr>
            <w:tcW w:w="1402" w:type="dxa"/>
            <w:vMerge w:val="restart"/>
            <w:shd w:val="clear" w:color="auto" w:fill="F2F2F2" w:themeFill="background1" w:themeFillShade="F2"/>
            <w:vAlign w:val="center"/>
          </w:tcPr>
          <w:p w:rsidR="00AF6A8C" w:rsidRDefault="00AF6A8C" w:rsidP="00D27DBC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Valor documental</w:t>
            </w:r>
          </w:p>
        </w:tc>
        <w:tc>
          <w:tcPr>
            <w:tcW w:w="1796" w:type="dxa"/>
            <w:gridSpan w:val="2"/>
            <w:shd w:val="clear" w:color="auto" w:fill="F2F2F2" w:themeFill="background1" w:themeFillShade="F2"/>
            <w:vAlign w:val="center"/>
          </w:tcPr>
          <w:p w:rsidR="00AF6A8C" w:rsidRDefault="00AF6A8C" w:rsidP="00D27DBC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Fechas extremas</w:t>
            </w:r>
          </w:p>
        </w:tc>
        <w:tc>
          <w:tcPr>
            <w:tcW w:w="770" w:type="dxa"/>
            <w:vMerge w:val="restart"/>
            <w:shd w:val="clear" w:color="auto" w:fill="F2F2F2" w:themeFill="background1" w:themeFillShade="F2"/>
            <w:vAlign w:val="center"/>
          </w:tcPr>
          <w:p w:rsidR="00AF6A8C" w:rsidRDefault="00AF6A8C" w:rsidP="00D27DBC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Total de folios</w:t>
            </w:r>
          </w:p>
        </w:tc>
        <w:tc>
          <w:tcPr>
            <w:tcW w:w="1396" w:type="dxa"/>
            <w:vMerge w:val="restart"/>
            <w:shd w:val="clear" w:color="auto" w:fill="F2F2F2" w:themeFill="background1" w:themeFillShade="F2"/>
            <w:vAlign w:val="center"/>
          </w:tcPr>
          <w:p w:rsidR="00AF6A8C" w:rsidRDefault="00AF6A8C" w:rsidP="00D27DBC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Ubicación topográfica</w:t>
            </w:r>
          </w:p>
        </w:tc>
      </w:tr>
      <w:tr w:rsidR="00AF6A8C" w:rsidTr="005F422B">
        <w:tc>
          <w:tcPr>
            <w:tcW w:w="1012" w:type="dxa"/>
            <w:vMerge/>
            <w:vAlign w:val="center"/>
          </w:tcPr>
          <w:p w:rsidR="00AF6A8C" w:rsidRDefault="00AF6A8C" w:rsidP="00D27DB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F6A8C" w:rsidRDefault="00AF6A8C" w:rsidP="00D27DB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03" w:type="dxa"/>
            <w:vMerge/>
            <w:vAlign w:val="center"/>
          </w:tcPr>
          <w:p w:rsidR="00AF6A8C" w:rsidRDefault="00AF6A8C" w:rsidP="00D27DB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E2EFD9" w:themeFill="accent6" w:themeFillTint="33"/>
          </w:tcPr>
          <w:p w:rsidR="00AF6A8C" w:rsidRDefault="00AF6A8C" w:rsidP="00D27DBC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966" w:type="dxa"/>
            <w:shd w:val="clear" w:color="auto" w:fill="F2F2F2" w:themeFill="background1" w:themeFillShade="F2"/>
            <w:vAlign w:val="center"/>
          </w:tcPr>
          <w:p w:rsidR="00AF6A8C" w:rsidRDefault="00AF6A8C" w:rsidP="00D27DBC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/>
                <w:sz w:val="18"/>
                <w:szCs w:val="18"/>
              </w:rPr>
              <w:t>Apert</w:t>
            </w:r>
            <w:proofErr w:type="spellEnd"/>
            <w:r>
              <w:rPr>
                <w:rFonts w:ascii="Verdana" w:hAnsi="Verdana"/>
                <w:b/>
                <w:sz w:val="18"/>
                <w:szCs w:val="18"/>
              </w:rPr>
              <w:t>.</w:t>
            </w:r>
          </w:p>
        </w:tc>
        <w:tc>
          <w:tcPr>
            <w:tcW w:w="830" w:type="dxa"/>
            <w:shd w:val="clear" w:color="auto" w:fill="F2F2F2" w:themeFill="background1" w:themeFillShade="F2"/>
            <w:vAlign w:val="center"/>
          </w:tcPr>
          <w:p w:rsidR="00AF6A8C" w:rsidRDefault="00AF6A8C" w:rsidP="00D27DBC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Cierre</w:t>
            </w:r>
          </w:p>
        </w:tc>
        <w:tc>
          <w:tcPr>
            <w:tcW w:w="770" w:type="dxa"/>
            <w:vMerge/>
          </w:tcPr>
          <w:p w:rsidR="00AF6A8C" w:rsidRDefault="00AF6A8C" w:rsidP="00D27DB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96" w:type="dxa"/>
            <w:vMerge/>
            <w:vAlign w:val="center"/>
          </w:tcPr>
          <w:p w:rsidR="00AF6A8C" w:rsidRDefault="00AF6A8C" w:rsidP="00D27DB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F6A8C" w:rsidTr="005F422B">
        <w:tc>
          <w:tcPr>
            <w:tcW w:w="1012" w:type="dxa"/>
            <w:vAlign w:val="center"/>
          </w:tcPr>
          <w:p w:rsidR="00AF6A8C" w:rsidRDefault="00AF6A8C" w:rsidP="00D27DB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1417" w:type="dxa"/>
            <w:vAlign w:val="center"/>
          </w:tcPr>
          <w:p w:rsidR="00AF6A8C" w:rsidRDefault="00AF6A8C" w:rsidP="00D27DB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5203" w:type="dxa"/>
            <w:vAlign w:val="center"/>
          </w:tcPr>
          <w:p w:rsidR="00AF6A8C" w:rsidRDefault="00AF6A8C" w:rsidP="00D27DB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</w:t>
            </w:r>
          </w:p>
        </w:tc>
        <w:tc>
          <w:tcPr>
            <w:tcW w:w="1402" w:type="dxa"/>
          </w:tcPr>
          <w:p w:rsidR="00AF6A8C" w:rsidRDefault="00AF6A8C" w:rsidP="00D27DB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</w:t>
            </w:r>
          </w:p>
        </w:tc>
        <w:tc>
          <w:tcPr>
            <w:tcW w:w="966" w:type="dxa"/>
            <w:vAlign w:val="center"/>
          </w:tcPr>
          <w:p w:rsidR="00AF6A8C" w:rsidRDefault="00AF6A8C" w:rsidP="00D27DB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830" w:type="dxa"/>
            <w:vAlign w:val="center"/>
          </w:tcPr>
          <w:p w:rsidR="00AF6A8C" w:rsidRDefault="00AF6A8C" w:rsidP="00D27DB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</w:t>
            </w:r>
          </w:p>
        </w:tc>
        <w:tc>
          <w:tcPr>
            <w:tcW w:w="770" w:type="dxa"/>
          </w:tcPr>
          <w:p w:rsidR="00AF6A8C" w:rsidRDefault="00AF6A8C" w:rsidP="00D27DB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</w:t>
            </w:r>
          </w:p>
        </w:tc>
        <w:tc>
          <w:tcPr>
            <w:tcW w:w="1396" w:type="dxa"/>
            <w:vAlign w:val="center"/>
          </w:tcPr>
          <w:p w:rsidR="00AF6A8C" w:rsidRDefault="00AF6A8C" w:rsidP="00D27DB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</w:t>
            </w:r>
          </w:p>
        </w:tc>
        <w:bookmarkStart w:id="0" w:name="_GoBack"/>
        <w:bookmarkEnd w:id="0"/>
      </w:tr>
      <w:tr w:rsidR="00AF6A8C" w:rsidTr="005F422B">
        <w:tc>
          <w:tcPr>
            <w:tcW w:w="1012" w:type="dxa"/>
            <w:vAlign w:val="center"/>
          </w:tcPr>
          <w:p w:rsidR="00AF6A8C" w:rsidRDefault="00AF6A8C" w:rsidP="00D27DB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6A8C" w:rsidRDefault="00AF6A8C" w:rsidP="00D27DB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03" w:type="dxa"/>
            <w:vAlign w:val="center"/>
          </w:tcPr>
          <w:p w:rsidR="00AF6A8C" w:rsidRDefault="00AF6A8C" w:rsidP="00D27DB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02" w:type="dxa"/>
          </w:tcPr>
          <w:p w:rsidR="00AF6A8C" w:rsidRDefault="00AF6A8C" w:rsidP="00D27DB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AF6A8C" w:rsidRDefault="00AF6A8C" w:rsidP="00D27DB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0" w:type="dxa"/>
            <w:vAlign w:val="center"/>
          </w:tcPr>
          <w:p w:rsidR="00AF6A8C" w:rsidRDefault="00AF6A8C" w:rsidP="00D27DB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70" w:type="dxa"/>
          </w:tcPr>
          <w:p w:rsidR="00AF6A8C" w:rsidRDefault="00AF6A8C" w:rsidP="00D27DB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96" w:type="dxa"/>
            <w:vAlign w:val="center"/>
          </w:tcPr>
          <w:p w:rsidR="00AF6A8C" w:rsidRDefault="00AF6A8C" w:rsidP="00D27DB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F6A8C" w:rsidTr="005F422B">
        <w:tc>
          <w:tcPr>
            <w:tcW w:w="1012" w:type="dxa"/>
            <w:vAlign w:val="center"/>
          </w:tcPr>
          <w:p w:rsidR="00AF6A8C" w:rsidRDefault="00AF6A8C" w:rsidP="00D27DB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6A8C" w:rsidRDefault="00AF6A8C" w:rsidP="00D27DB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03" w:type="dxa"/>
            <w:vAlign w:val="center"/>
          </w:tcPr>
          <w:p w:rsidR="00AF6A8C" w:rsidRDefault="00AF6A8C" w:rsidP="00D27DB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02" w:type="dxa"/>
          </w:tcPr>
          <w:p w:rsidR="00AF6A8C" w:rsidRDefault="00AF6A8C" w:rsidP="00D27DB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AF6A8C" w:rsidRDefault="00AF6A8C" w:rsidP="00D27DB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0" w:type="dxa"/>
            <w:vAlign w:val="center"/>
          </w:tcPr>
          <w:p w:rsidR="00AF6A8C" w:rsidRDefault="00AF6A8C" w:rsidP="00D27DB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70" w:type="dxa"/>
          </w:tcPr>
          <w:p w:rsidR="00AF6A8C" w:rsidRDefault="00AF6A8C" w:rsidP="00D27DB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96" w:type="dxa"/>
            <w:vAlign w:val="center"/>
          </w:tcPr>
          <w:p w:rsidR="00AF6A8C" w:rsidRDefault="00AF6A8C" w:rsidP="00D27DB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F6A8C" w:rsidTr="005F422B">
        <w:tc>
          <w:tcPr>
            <w:tcW w:w="1012" w:type="dxa"/>
            <w:vAlign w:val="center"/>
          </w:tcPr>
          <w:p w:rsidR="00AF6A8C" w:rsidRDefault="00AF6A8C" w:rsidP="00D27DB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6A8C" w:rsidRDefault="00AF6A8C" w:rsidP="00D27DB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03" w:type="dxa"/>
            <w:vAlign w:val="center"/>
          </w:tcPr>
          <w:p w:rsidR="00AF6A8C" w:rsidRDefault="00AF6A8C" w:rsidP="00D27DB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02" w:type="dxa"/>
          </w:tcPr>
          <w:p w:rsidR="00AF6A8C" w:rsidRDefault="00AF6A8C" w:rsidP="00D27DB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AF6A8C" w:rsidRDefault="00AF6A8C" w:rsidP="00D27DB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0" w:type="dxa"/>
            <w:vAlign w:val="center"/>
          </w:tcPr>
          <w:p w:rsidR="00AF6A8C" w:rsidRDefault="00AF6A8C" w:rsidP="00D27DB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70" w:type="dxa"/>
          </w:tcPr>
          <w:p w:rsidR="00AF6A8C" w:rsidRDefault="00AF6A8C" w:rsidP="00D27DB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96" w:type="dxa"/>
            <w:vAlign w:val="center"/>
          </w:tcPr>
          <w:p w:rsidR="00AF6A8C" w:rsidRDefault="00AF6A8C" w:rsidP="00D27DB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F6A8C" w:rsidTr="005F422B">
        <w:tc>
          <w:tcPr>
            <w:tcW w:w="1012" w:type="dxa"/>
            <w:vAlign w:val="center"/>
          </w:tcPr>
          <w:p w:rsidR="00AF6A8C" w:rsidRDefault="00AF6A8C" w:rsidP="00D27DB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6A8C" w:rsidRDefault="00AF6A8C" w:rsidP="00D27DB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03" w:type="dxa"/>
            <w:vAlign w:val="center"/>
          </w:tcPr>
          <w:p w:rsidR="00AF6A8C" w:rsidRDefault="00AF6A8C" w:rsidP="00D27DB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02" w:type="dxa"/>
          </w:tcPr>
          <w:p w:rsidR="00AF6A8C" w:rsidRDefault="00AF6A8C" w:rsidP="00D27DB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AF6A8C" w:rsidRDefault="00AF6A8C" w:rsidP="00D27DB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0" w:type="dxa"/>
            <w:vAlign w:val="center"/>
          </w:tcPr>
          <w:p w:rsidR="00AF6A8C" w:rsidRDefault="00AF6A8C" w:rsidP="00D27DB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70" w:type="dxa"/>
          </w:tcPr>
          <w:p w:rsidR="00AF6A8C" w:rsidRDefault="00AF6A8C" w:rsidP="00D27DB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96" w:type="dxa"/>
            <w:vAlign w:val="center"/>
          </w:tcPr>
          <w:p w:rsidR="00AF6A8C" w:rsidRDefault="00AF6A8C" w:rsidP="00D27DB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F6A8C" w:rsidTr="005F422B">
        <w:tc>
          <w:tcPr>
            <w:tcW w:w="1012" w:type="dxa"/>
            <w:vAlign w:val="center"/>
          </w:tcPr>
          <w:p w:rsidR="00AF6A8C" w:rsidRDefault="00AF6A8C" w:rsidP="00D27DB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6A8C" w:rsidRDefault="00AF6A8C" w:rsidP="00D27DB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03" w:type="dxa"/>
            <w:vAlign w:val="center"/>
          </w:tcPr>
          <w:p w:rsidR="00AF6A8C" w:rsidRDefault="00AF6A8C" w:rsidP="00D27DB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02" w:type="dxa"/>
          </w:tcPr>
          <w:p w:rsidR="00AF6A8C" w:rsidRDefault="00AF6A8C" w:rsidP="00D27DB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AF6A8C" w:rsidRDefault="00AF6A8C" w:rsidP="00D27DB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0" w:type="dxa"/>
            <w:vAlign w:val="center"/>
          </w:tcPr>
          <w:p w:rsidR="00AF6A8C" w:rsidRDefault="00AF6A8C" w:rsidP="00D27DB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70" w:type="dxa"/>
          </w:tcPr>
          <w:p w:rsidR="00AF6A8C" w:rsidRDefault="00AF6A8C" w:rsidP="00D27DB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96" w:type="dxa"/>
            <w:vAlign w:val="center"/>
          </w:tcPr>
          <w:p w:rsidR="00AF6A8C" w:rsidRDefault="00AF6A8C" w:rsidP="00D27DB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F6A8C" w:rsidTr="005F422B">
        <w:tc>
          <w:tcPr>
            <w:tcW w:w="1012" w:type="dxa"/>
            <w:vAlign w:val="center"/>
          </w:tcPr>
          <w:p w:rsidR="00AF6A8C" w:rsidRDefault="00AF6A8C" w:rsidP="00D27DB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6A8C" w:rsidRDefault="00AF6A8C" w:rsidP="00D27DB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03" w:type="dxa"/>
            <w:vAlign w:val="center"/>
          </w:tcPr>
          <w:p w:rsidR="00AF6A8C" w:rsidRDefault="00AF6A8C" w:rsidP="00D27DB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02" w:type="dxa"/>
          </w:tcPr>
          <w:p w:rsidR="00AF6A8C" w:rsidRDefault="00AF6A8C" w:rsidP="00D27DB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AF6A8C" w:rsidRDefault="00AF6A8C" w:rsidP="00D27DB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0" w:type="dxa"/>
            <w:vAlign w:val="center"/>
          </w:tcPr>
          <w:p w:rsidR="00AF6A8C" w:rsidRDefault="00AF6A8C" w:rsidP="00D27DB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70" w:type="dxa"/>
          </w:tcPr>
          <w:p w:rsidR="00AF6A8C" w:rsidRDefault="00AF6A8C" w:rsidP="00D27DB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96" w:type="dxa"/>
            <w:vAlign w:val="center"/>
          </w:tcPr>
          <w:p w:rsidR="00AF6A8C" w:rsidRDefault="00AF6A8C" w:rsidP="00D27DB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F6A8C" w:rsidTr="005F422B">
        <w:tc>
          <w:tcPr>
            <w:tcW w:w="1012" w:type="dxa"/>
            <w:vAlign w:val="center"/>
          </w:tcPr>
          <w:p w:rsidR="00AF6A8C" w:rsidRDefault="00AF6A8C" w:rsidP="00D27DB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6A8C" w:rsidRDefault="00AF6A8C" w:rsidP="00D27DB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03" w:type="dxa"/>
            <w:vAlign w:val="center"/>
          </w:tcPr>
          <w:p w:rsidR="00AF6A8C" w:rsidRDefault="00AF6A8C" w:rsidP="00D27DB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02" w:type="dxa"/>
          </w:tcPr>
          <w:p w:rsidR="00AF6A8C" w:rsidRDefault="00AF6A8C" w:rsidP="00D27DB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AF6A8C" w:rsidRDefault="00AF6A8C" w:rsidP="00D27DB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0" w:type="dxa"/>
            <w:vAlign w:val="center"/>
          </w:tcPr>
          <w:p w:rsidR="00AF6A8C" w:rsidRDefault="00AF6A8C" w:rsidP="00D27DB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70" w:type="dxa"/>
          </w:tcPr>
          <w:p w:rsidR="00AF6A8C" w:rsidRDefault="00AF6A8C" w:rsidP="00D27DB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96" w:type="dxa"/>
            <w:vAlign w:val="center"/>
          </w:tcPr>
          <w:p w:rsidR="00AF6A8C" w:rsidRDefault="00AF6A8C" w:rsidP="00D27DB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F6A8C" w:rsidTr="005F422B">
        <w:tc>
          <w:tcPr>
            <w:tcW w:w="1012" w:type="dxa"/>
            <w:vAlign w:val="center"/>
          </w:tcPr>
          <w:p w:rsidR="00AF6A8C" w:rsidRDefault="00AF6A8C" w:rsidP="00D27DB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6A8C" w:rsidRDefault="00AF6A8C" w:rsidP="00D27DB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03" w:type="dxa"/>
            <w:vAlign w:val="center"/>
          </w:tcPr>
          <w:p w:rsidR="00AF6A8C" w:rsidRDefault="00AF6A8C" w:rsidP="00D27DB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02" w:type="dxa"/>
          </w:tcPr>
          <w:p w:rsidR="00AF6A8C" w:rsidRDefault="00AF6A8C" w:rsidP="00D27DB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AF6A8C" w:rsidRDefault="00AF6A8C" w:rsidP="00D27DB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0" w:type="dxa"/>
            <w:vAlign w:val="center"/>
          </w:tcPr>
          <w:p w:rsidR="00AF6A8C" w:rsidRDefault="00AF6A8C" w:rsidP="00D27DB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70" w:type="dxa"/>
          </w:tcPr>
          <w:p w:rsidR="00AF6A8C" w:rsidRDefault="00AF6A8C" w:rsidP="00D27DB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96" w:type="dxa"/>
            <w:vAlign w:val="center"/>
          </w:tcPr>
          <w:p w:rsidR="00AF6A8C" w:rsidRDefault="00AF6A8C" w:rsidP="00D27DB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F6A8C" w:rsidTr="005F422B">
        <w:tc>
          <w:tcPr>
            <w:tcW w:w="1012" w:type="dxa"/>
            <w:vAlign w:val="center"/>
          </w:tcPr>
          <w:p w:rsidR="00AF6A8C" w:rsidRDefault="00AF6A8C" w:rsidP="00D27DB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6A8C" w:rsidRDefault="00AF6A8C" w:rsidP="00D27DB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03" w:type="dxa"/>
            <w:vAlign w:val="center"/>
          </w:tcPr>
          <w:p w:rsidR="00AF6A8C" w:rsidRDefault="00AF6A8C" w:rsidP="00D27DB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02" w:type="dxa"/>
          </w:tcPr>
          <w:p w:rsidR="00AF6A8C" w:rsidRDefault="00AF6A8C" w:rsidP="00D27DB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AF6A8C" w:rsidRDefault="00AF6A8C" w:rsidP="00D27DB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0" w:type="dxa"/>
            <w:vAlign w:val="center"/>
          </w:tcPr>
          <w:p w:rsidR="00AF6A8C" w:rsidRDefault="00AF6A8C" w:rsidP="00D27DB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70" w:type="dxa"/>
          </w:tcPr>
          <w:p w:rsidR="00AF6A8C" w:rsidRDefault="00AF6A8C" w:rsidP="00D27DB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96" w:type="dxa"/>
            <w:vAlign w:val="center"/>
          </w:tcPr>
          <w:p w:rsidR="00AF6A8C" w:rsidRDefault="00AF6A8C" w:rsidP="00D27DB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F6A8C" w:rsidTr="005F422B">
        <w:tc>
          <w:tcPr>
            <w:tcW w:w="1012" w:type="dxa"/>
            <w:vAlign w:val="center"/>
          </w:tcPr>
          <w:p w:rsidR="00AF6A8C" w:rsidRDefault="00AF6A8C" w:rsidP="00D27DB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6A8C" w:rsidRDefault="00AF6A8C" w:rsidP="00D27DB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03" w:type="dxa"/>
            <w:vAlign w:val="center"/>
          </w:tcPr>
          <w:p w:rsidR="00AF6A8C" w:rsidRDefault="00AF6A8C" w:rsidP="00D27DB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02" w:type="dxa"/>
          </w:tcPr>
          <w:p w:rsidR="00AF6A8C" w:rsidRDefault="00AF6A8C" w:rsidP="00D27DB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AF6A8C" w:rsidRDefault="00AF6A8C" w:rsidP="00D27DB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0" w:type="dxa"/>
            <w:vAlign w:val="center"/>
          </w:tcPr>
          <w:p w:rsidR="00AF6A8C" w:rsidRDefault="00AF6A8C" w:rsidP="00D27DB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70" w:type="dxa"/>
          </w:tcPr>
          <w:p w:rsidR="00AF6A8C" w:rsidRDefault="00AF6A8C" w:rsidP="00D27DB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96" w:type="dxa"/>
            <w:vAlign w:val="center"/>
          </w:tcPr>
          <w:p w:rsidR="00AF6A8C" w:rsidRDefault="00AF6A8C" w:rsidP="00D27DBC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AF6A8C" w:rsidRDefault="00AF6A8C" w:rsidP="00AF6A8C">
      <w:pPr>
        <w:rPr>
          <w:rFonts w:ascii="Verdana" w:hAnsi="Verdana"/>
          <w:b/>
          <w:sz w:val="18"/>
          <w:szCs w:val="1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247"/>
        <w:gridCol w:w="4364"/>
        <w:gridCol w:w="4385"/>
      </w:tblGrid>
      <w:tr w:rsidR="00AF6A8C" w:rsidTr="00D27DBC">
        <w:tc>
          <w:tcPr>
            <w:tcW w:w="1634" w:type="pct"/>
            <w:shd w:val="clear" w:color="auto" w:fill="E7E6E6" w:themeFill="background2"/>
          </w:tcPr>
          <w:p w:rsidR="00AF6A8C" w:rsidRDefault="00AF6A8C" w:rsidP="00D27DBC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Elaboró</w:t>
            </w:r>
          </w:p>
        </w:tc>
        <w:tc>
          <w:tcPr>
            <w:tcW w:w="1679" w:type="pct"/>
            <w:shd w:val="clear" w:color="auto" w:fill="E7E6E6" w:themeFill="background2"/>
          </w:tcPr>
          <w:p w:rsidR="00AF6A8C" w:rsidRDefault="00AF6A8C" w:rsidP="00D27DBC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Autorizó</w:t>
            </w:r>
          </w:p>
        </w:tc>
        <w:tc>
          <w:tcPr>
            <w:tcW w:w="1687" w:type="pct"/>
            <w:shd w:val="clear" w:color="auto" w:fill="E7E6E6" w:themeFill="background2"/>
          </w:tcPr>
          <w:p w:rsidR="00AF6A8C" w:rsidRDefault="00AF6A8C" w:rsidP="00D27DBC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/>
                <w:sz w:val="18"/>
                <w:szCs w:val="18"/>
              </w:rPr>
              <w:t>Vo</w:t>
            </w:r>
            <w:proofErr w:type="spellEnd"/>
            <w:r>
              <w:rPr>
                <w:rFonts w:ascii="Verdana" w:hAnsi="Verdana"/>
                <w:b/>
                <w:sz w:val="18"/>
                <w:szCs w:val="18"/>
              </w:rPr>
              <w:t>. Bo.</w:t>
            </w:r>
          </w:p>
        </w:tc>
      </w:tr>
      <w:tr w:rsidR="00AF6A8C" w:rsidTr="00D27DBC">
        <w:tc>
          <w:tcPr>
            <w:tcW w:w="1634" w:type="pct"/>
          </w:tcPr>
          <w:p w:rsidR="00AF6A8C" w:rsidRDefault="00AF6A8C" w:rsidP="00D27DBC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14</w:t>
            </w:r>
          </w:p>
        </w:tc>
        <w:tc>
          <w:tcPr>
            <w:tcW w:w="1679" w:type="pct"/>
          </w:tcPr>
          <w:p w:rsidR="00AF6A8C" w:rsidRDefault="00AF6A8C" w:rsidP="00D27DBC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15</w:t>
            </w:r>
          </w:p>
        </w:tc>
        <w:tc>
          <w:tcPr>
            <w:tcW w:w="1687" w:type="pct"/>
          </w:tcPr>
          <w:p w:rsidR="00AF6A8C" w:rsidRDefault="00AF6A8C" w:rsidP="00D27DBC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16</w:t>
            </w:r>
          </w:p>
        </w:tc>
      </w:tr>
      <w:tr w:rsidR="00AF6A8C" w:rsidTr="00D27DBC">
        <w:tc>
          <w:tcPr>
            <w:tcW w:w="1634" w:type="pct"/>
            <w:vAlign w:val="center"/>
          </w:tcPr>
          <w:p w:rsidR="00AF6A8C" w:rsidRDefault="00AF6A8C" w:rsidP="00D27DB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Nombre y firma</w:t>
            </w:r>
          </w:p>
        </w:tc>
        <w:tc>
          <w:tcPr>
            <w:tcW w:w="1679" w:type="pct"/>
            <w:vAlign w:val="center"/>
          </w:tcPr>
          <w:p w:rsidR="00AF6A8C" w:rsidRDefault="00AF6A8C" w:rsidP="00D27DB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Nombre y firma</w:t>
            </w:r>
          </w:p>
        </w:tc>
        <w:tc>
          <w:tcPr>
            <w:tcW w:w="1687" w:type="pct"/>
            <w:vAlign w:val="center"/>
          </w:tcPr>
          <w:p w:rsidR="00AF6A8C" w:rsidRDefault="00AF6A8C" w:rsidP="00D27DB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Nombre y firma</w:t>
            </w:r>
          </w:p>
        </w:tc>
      </w:tr>
    </w:tbl>
    <w:p w:rsidR="005F422B" w:rsidRDefault="005F422B"/>
    <w:p w:rsidR="005F422B" w:rsidRPr="005F422B" w:rsidRDefault="005F422B" w:rsidP="005F422B"/>
    <w:p w:rsidR="005F422B" w:rsidRDefault="005F422B" w:rsidP="005F422B"/>
    <w:p w:rsidR="00C30F36" w:rsidRDefault="005F422B" w:rsidP="005F422B">
      <w:pPr>
        <w:tabs>
          <w:tab w:val="left" w:pos="9166"/>
        </w:tabs>
      </w:pPr>
      <w:r>
        <w:tab/>
      </w:r>
    </w:p>
    <w:p w:rsidR="005F422B" w:rsidRDefault="005F422B" w:rsidP="005F422B">
      <w:pPr>
        <w:spacing w:after="0" w:line="240" w:lineRule="auto"/>
        <w:jc w:val="center"/>
        <w:rPr>
          <w:rFonts w:ascii="Verdana" w:hAnsi="Verdana"/>
          <w:b/>
          <w:bCs/>
          <w:sz w:val="18"/>
          <w:szCs w:val="18"/>
        </w:rPr>
      </w:pPr>
    </w:p>
    <w:p w:rsidR="005F422B" w:rsidRDefault="005F422B" w:rsidP="005F422B">
      <w:pPr>
        <w:spacing w:after="0" w:line="240" w:lineRule="auto"/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Instructivo de llenado</w:t>
      </w:r>
    </w:p>
    <w:p w:rsidR="005F422B" w:rsidRDefault="005F422B" w:rsidP="005F422B">
      <w:pPr>
        <w:tabs>
          <w:tab w:val="left" w:pos="9166"/>
        </w:tabs>
      </w:pPr>
    </w:p>
    <w:tbl>
      <w:tblPr>
        <w:tblStyle w:val="Tablaconcuadrcula"/>
        <w:tblpPr w:leftFromText="141" w:rightFromText="141" w:vertAnchor="page" w:tblpY="2568"/>
        <w:tblW w:w="4998" w:type="pct"/>
        <w:tblLayout w:type="fixed"/>
        <w:tblLook w:val="04A0" w:firstRow="1" w:lastRow="0" w:firstColumn="1" w:lastColumn="0" w:noHBand="0" w:noVBand="1"/>
      </w:tblPr>
      <w:tblGrid>
        <w:gridCol w:w="1042"/>
        <w:gridCol w:w="2481"/>
        <w:gridCol w:w="9468"/>
      </w:tblGrid>
      <w:tr w:rsidR="005F422B" w:rsidTr="005F422B">
        <w:tc>
          <w:tcPr>
            <w:tcW w:w="401" w:type="pct"/>
            <w:shd w:val="clear" w:color="auto" w:fill="A6A6A6" w:themeFill="background1" w:themeFillShade="A6"/>
          </w:tcPr>
          <w:p w:rsidR="005F422B" w:rsidRDefault="005F422B" w:rsidP="005F422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Número</w:t>
            </w:r>
          </w:p>
        </w:tc>
        <w:tc>
          <w:tcPr>
            <w:tcW w:w="955" w:type="pct"/>
            <w:shd w:val="clear" w:color="auto" w:fill="A6A6A6" w:themeFill="background1" w:themeFillShade="A6"/>
          </w:tcPr>
          <w:p w:rsidR="005F422B" w:rsidRDefault="005F422B" w:rsidP="005F42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Nombre</w:t>
            </w:r>
          </w:p>
        </w:tc>
        <w:tc>
          <w:tcPr>
            <w:tcW w:w="3644" w:type="pct"/>
            <w:shd w:val="clear" w:color="auto" w:fill="A6A6A6" w:themeFill="background1" w:themeFillShade="A6"/>
          </w:tcPr>
          <w:p w:rsidR="005F422B" w:rsidRDefault="005F422B" w:rsidP="005F422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Qué debe anotarse</w:t>
            </w:r>
          </w:p>
        </w:tc>
      </w:tr>
      <w:tr w:rsidR="005F422B" w:rsidTr="005F422B">
        <w:tc>
          <w:tcPr>
            <w:tcW w:w="401" w:type="pct"/>
            <w:vAlign w:val="center"/>
          </w:tcPr>
          <w:p w:rsidR="005F422B" w:rsidRDefault="005F422B" w:rsidP="005F42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55" w:type="pct"/>
            <w:vAlign w:val="center"/>
          </w:tcPr>
          <w:p w:rsidR="005F422B" w:rsidRDefault="005F422B" w:rsidP="005F422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Fondo</w:t>
            </w:r>
          </w:p>
        </w:tc>
        <w:tc>
          <w:tcPr>
            <w:tcW w:w="3644" w:type="pct"/>
            <w:vAlign w:val="center"/>
          </w:tcPr>
          <w:p w:rsidR="005F422B" w:rsidRDefault="005F422B" w:rsidP="005F422B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Nombre del sujeto obligado</w:t>
            </w:r>
          </w:p>
        </w:tc>
      </w:tr>
      <w:tr w:rsidR="005F422B" w:rsidTr="005F422B">
        <w:tc>
          <w:tcPr>
            <w:tcW w:w="401" w:type="pct"/>
            <w:vAlign w:val="center"/>
          </w:tcPr>
          <w:p w:rsidR="005F422B" w:rsidRDefault="005F422B" w:rsidP="005F42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955" w:type="pct"/>
            <w:vAlign w:val="center"/>
          </w:tcPr>
          <w:p w:rsidR="005F422B" w:rsidRDefault="005F422B" w:rsidP="005F422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Unidad Administrativa</w:t>
            </w:r>
          </w:p>
        </w:tc>
        <w:tc>
          <w:tcPr>
            <w:tcW w:w="3644" w:type="pct"/>
            <w:vAlign w:val="center"/>
          </w:tcPr>
          <w:p w:rsidR="005F422B" w:rsidRDefault="005F422B" w:rsidP="005F422B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Nombre de la Dirección General o su equivalente.</w:t>
            </w:r>
          </w:p>
        </w:tc>
      </w:tr>
      <w:tr w:rsidR="005F422B" w:rsidTr="005F422B">
        <w:tc>
          <w:tcPr>
            <w:tcW w:w="401" w:type="pct"/>
            <w:vAlign w:val="center"/>
          </w:tcPr>
          <w:p w:rsidR="005F422B" w:rsidRDefault="005F422B" w:rsidP="005F42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955" w:type="pct"/>
            <w:vAlign w:val="center"/>
          </w:tcPr>
          <w:p w:rsidR="005F422B" w:rsidRDefault="005F422B" w:rsidP="005F422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Área productora</w:t>
            </w:r>
          </w:p>
        </w:tc>
        <w:tc>
          <w:tcPr>
            <w:tcW w:w="3644" w:type="pct"/>
            <w:vAlign w:val="center"/>
          </w:tcPr>
          <w:p w:rsidR="005F422B" w:rsidRDefault="005F422B" w:rsidP="005F422B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Nombre del área interna de la Dirección que produce el expediente o carpeta.</w:t>
            </w:r>
          </w:p>
        </w:tc>
      </w:tr>
      <w:tr w:rsidR="005F422B" w:rsidTr="005F422B">
        <w:tc>
          <w:tcPr>
            <w:tcW w:w="401" w:type="pct"/>
            <w:vAlign w:val="center"/>
          </w:tcPr>
          <w:p w:rsidR="005F422B" w:rsidRDefault="005F422B" w:rsidP="005F42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955" w:type="pct"/>
            <w:vAlign w:val="center"/>
          </w:tcPr>
          <w:p w:rsidR="005F422B" w:rsidRDefault="005F422B" w:rsidP="005F422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Sección</w:t>
            </w:r>
          </w:p>
        </w:tc>
        <w:tc>
          <w:tcPr>
            <w:tcW w:w="3644" w:type="pct"/>
            <w:vAlign w:val="center"/>
          </w:tcPr>
          <w:p w:rsidR="005F422B" w:rsidRDefault="005F422B" w:rsidP="005F422B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Código y nombre de la sección documental de acuerdo al CADIDO.</w:t>
            </w:r>
          </w:p>
        </w:tc>
      </w:tr>
      <w:tr w:rsidR="005F422B" w:rsidTr="005F422B">
        <w:tc>
          <w:tcPr>
            <w:tcW w:w="401" w:type="pct"/>
            <w:vAlign w:val="center"/>
          </w:tcPr>
          <w:p w:rsidR="005F422B" w:rsidRDefault="005F422B" w:rsidP="005F42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955" w:type="pct"/>
            <w:vAlign w:val="center"/>
          </w:tcPr>
          <w:p w:rsidR="005F422B" w:rsidRDefault="005F422B" w:rsidP="005F422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Serie</w:t>
            </w:r>
          </w:p>
        </w:tc>
        <w:tc>
          <w:tcPr>
            <w:tcW w:w="3644" w:type="pct"/>
            <w:vAlign w:val="center"/>
          </w:tcPr>
          <w:p w:rsidR="005F422B" w:rsidRDefault="005F422B" w:rsidP="005F422B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Código y nombre de la serie documental de acuerdo al CADIDO.</w:t>
            </w:r>
          </w:p>
        </w:tc>
      </w:tr>
      <w:tr w:rsidR="005F422B" w:rsidTr="005F422B">
        <w:tc>
          <w:tcPr>
            <w:tcW w:w="401" w:type="pct"/>
            <w:vAlign w:val="center"/>
          </w:tcPr>
          <w:p w:rsidR="005F422B" w:rsidRDefault="005F422B" w:rsidP="005F42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955" w:type="pct"/>
            <w:vAlign w:val="center"/>
          </w:tcPr>
          <w:p w:rsidR="005F422B" w:rsidRDefault="005F422B" w:rsidP="005F422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Número consecutivo</w:t>
            </w:r>
          </w:p>
        </w:tc>
        <w:tc>
          <w:tcPr>
            <w:tcW w:w="3644" w:type="pct"/>
            <w:vAlign w:val="center"/>
          </w:tcPr>
          <w:p w:rsidR="005F422B" w:rsidRDefault="005F422B" w:rsidP="005F422B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Anotar el número consecutivo: 1, 2 , 3, 4, 5, etc. </w:t>
            </w:r>
          </w:p>
        </w:tc>
      </w:tr>
      <w:tr w:rsidR="005F422B" w:rsidTr="005F422B">
        <w:tc>
          <w:tcPr>
            <w:tcW w:w="401" w:type="pct"/>
            <w:vAlign w:val="center"/>
          </w:tcPr>
          <w:p w:rsidR="005F422B" w:rsidRDefault="005F422B" w:rsidP="005F42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955" w:type="pct"/>
            <w:vAlign w:val="center"/>
          </w:tcPr>
          <w:p w:rsidR="005F422B" w:rsidRDefault="005F422B" w:rsidP="005F422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Código del expediente</w:t>
            </w:r>
          </w:p>
        </w:tc>
        <w:tc>
          <w:tcPr>
            <w:tcW w:w="3644" w:type="pct"/>
            <w:vAlign w:val="center"/>
          </w:tcPr>
          <w:p w:rsidR="005F422B" w:rsidRDefault="005F422B" w:rsidP="005F422B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Código de clasificación que identifica al expediente o carpeta dentro de la estructura del archivo:  Fondo/Unidad Administrativa-Área Productora/Código de la sección/Código de la serie/número de expediente/ año de apertura y cierre del expediente</w:t>
            </w:r>
          </w:p>
        </w:tc>
      </w:tr>
      <w:tr w:rsidR="005F422B" w:rsidTr="005F422B">
        <w:tc>
          <w:tcPr>
            <w:tcW w:w="401" w:type="pct"/>
            <w:vAlign w:val="center"/>
          </w:tcPr>
          <w:p w:rsidR="005F422B" w:rsidRDefault="005F422B" w:rsidP="005F42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</w:t>
            </w:r>
          </w:p>
        </w:tc>
        <w:tc>
          <w:tcPr>
            <w:tcW w:w="955" w:type="pct"/>
            <w:vAlign w:val="center"/>
          </w:tcPr>
          <w:p w:rsidR="005F422B" w:rsidRDefault="005F422B" w:rsidP="005F422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Descripción o asunto</w:t>
            </w:r>
          </w:p>
        </w:tc>
        <w:tc>
          <w:tcPr>
            <w:tcW w:w="3644" w:type="pct"/>
            <w:vAlign w:val="center"/>
          </w:tcPr>
          <w:p w:rsidR="005F422B" w:rsidRDefault="005F422B" w:rsidP="005F422B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Asunto o tema general que identifica al expediente o carpeta.</w:t>
            </w:r>
          </w:p>
        </w:tc>
      </w:tr>
      <w:tr w:rsidR="005F422B" w:rsidTr="005F422B">
        <w:trPr>
          <w:trHeight w:val="193"/>
        </w:trPr>
        <w:tc>
          <w:tcPr>
            <w:tcW w:w="401" w:type="pct"/>
            <w:vAlign w:val="center"/>
          </w:tcPr>
          <w:p w:rsidR="005F422B" w:rsidRDefault="005F422B" w:rsidP="005F42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</w:t>
            </w:r>
          </w:p>
        </w:tc>
        <w:tc>
          <w:tcPr>
            <w:tcW w:w="955" w:type="pct"/>
            <w:vAlign w:val="center"/>
          </w:tcPr>
          <w:p w:rsidR="005F422B" w:rsidRDefault="005F422B" w:rsidP="005F422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Valor documental</w:t>
            </w:r>
          </w:p>
        </w:tc>
        <w:tc>
          <w:tcPr>
            <w:tcW w:w="3644" w:type="pct"/>
            <w:vAlign w:val="center"/>
          </w:tcPr>
          <w:p w:rsidR="005F422B" w:rsidRDefault="005F422B" w:rsidP="005F422B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Señalar el valor documental de la serie: Administrativo, Jurídico-Legal o Fiscal-Contable</w:t>
            </w:r>
          </w:p>
        </w:tc>
      </w:tr>
      <w:tr w:rsidR="005F422B" w:rsidTr="005F422B">
        <w:tc>
          <w:tcPr>
            <w:tcW w:w="401" w:type="pct"/>
            <w:vAlign w:val="center"/>
          </w:tcPr>
          <w:p w:rsidR="005F422B" w:rsidRDefault="005F422B" w:rsidP="005F42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955" w:type="pct"/>
            <w:vAlign w:val="center"/>
          </w:tcPr>
          <w:p w:rsidR="005F422B" w:rsidRDefault="005F422B" w:rsidP="005F422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Fecha extrema (apertura)</w:t>
            </w:r>
          </w:p>
        </w:tc>
        <w:tc>
          <w:tcPr>
            <w:tcW w:w="3644" w:type="pct"/>
            <w:vAlign w:val="center"/>
          </w:tcPr>
          <w:p w:rsidR="005F422B" w:rsidRDefault="005F422B" w:rsidP="005F422B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Fecha de apertura del asunto del expediente o carpeta.</w:t>
            </w:r>
          </w:p>
        </w:tc>
      </w:tr>
      <w:tr w:rsidR="005F422B" w:rsidTr="005F422B">
        <w:tc>
          <w:tcPr>
            <w:tcW w:w="401" w:type="pct"/>
            <w:vAlign w:val="center"/>
          </w:tcPr>
          <w:p w:rsidR="005F422B" w:rsidRDefault="005F422B" w:rsidP="005F42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</w:t>
            </w:r>
          </w:p>
        </w:tc>
        <w:tc>
          <w:tcPr>
            <w:tcW w:w="955" w:type="pct"/>
            <w:vAlign w:val="center"/>
          </w:tcPr>
          <w:p w:rsidR="005F422B" w:rsidRDefault="005F422B" w:rsidP="005F422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Fecha extrema </w:t>
            </w:r>
          </w:p>
          <w:p w:rsidR="005F422B" w:rsidRDefault="005F422B" w:rsidP="005F422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(cierre)</w:t>
            </w:r>
          </w:p>
        </w:tc>
        <w:tc>
          <w:tcPr>
            <w:tcW w:w="3644" w:type="pct"/>
            <w:vAlign w:val="center"/>
          </w:tcPr>
          <w:p w:rsidR="005F422B" w:rsidRDefault="005F422B" w:rsidP="005F422B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Fecha de cierre del asunto del expediente o carpeta.</w:t>
            </w:r>
          </w:p>
        </w:tc>
      </w:tr>
      <w:tr w:rsidR="005F422B" w:rsidTr="005F422B">
        <w:tc>
          <w:tcPr>
            <w:tcW w:w="401" w:type="pct"/>
            <w:vAlign w:val="center"/>
          </w:tcPr>
          <w:p w:rsidR="005F422B" w:rsidRDefault="005F422B" w:rsidP="005F42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</w:t>
            </w:r>
          </w:p>
        </w:tc>
        <w:tc>
          <w:tcPr>
            <w:tcW w:w="955" w:type="pct"/>
            <w:vAlign w:val="center"/>
          </w:tcPr>
          <w:p w:rsidR="005F422B" w:rsidRDefault="005F422B" w:rsidP="005F422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Total de folios</w:t>
            </w:r>
          </w:p>
        </w:tc>
        <w:tc>
          <w:tcPr>
            <w:tcW w:w="3644" w:type="pct"/>
            <w:vAlign w:val="center"/>
          </w:tcPr>
          <w:p w:rsidR="005F422B" w:rsidRDefault="005F422B" w:rsidP="005F422B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El número total de fojas útiles al cierre del expediente o carpeta. (antes de foliar se recomienda realizar un expurgo)</w:t>
            </w:r>
          </w:p>
        </w:tc>
      </w:tr>
      <w:tr w:rsidR="005F422B" w:rsidTr="005F422B">
        <w:tc>
          <w:tcPr>
            <w:tcW w:w="401" w:type="pct"/>
            <w:vAlign w:val="center"/>
          </w:tcPr>
          <w:p w:rsidR="005F422B" w:rsidRDefault="005F422B" w:rsidP="005F42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</w:t>
            </w:r>
          </w:p>
        </w:tc>
        <w:tc>
          <w:tcPr>
            <w:tcW w:w="955" w:type="pct"/>
            <w:vAlign w:val="center"/>
          </w:tcPr>
          <w:p w:rsidR="005F422B" w:rsidRDefault="005F422B" w:rsidP="005F422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Ubicación topográfica</w:t>
            </w:r>
          </w:p>
        </w:tc>
        <w:tc>
          <w:tcPr>
            <w:tcW w:w="3644" w:type="pct"/>
            <w:vAlign w:val="center"/>
          </w:tcPr>
          <w:p w:rsidR="005F422B" w:rsidRDefault="005F422B" w:rsidP="005F422B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Citar la localización física del expediente o carpeta.</w:t>
            </w:r>
          </w:p>
        </w:tc>
      </w:tr>
      <w:tr w:rsidR="005F422B" w:rsidTr="005F422B">
        <w:tc>
          <w:tcPr>
            <w:tcW w:w="401" w:type="pct"/>
            <w:vAlign w:val="center"/>
          </w:tcPr>
          <w:p w:rsidR="005F422B" w:rsidRDefault="005F422B" w:rsidP="005F42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</w:t>
            </w:r>
          </w:p>
        </w:tc>
        <w:tc>
          <w:tcPr>
            <w:tcW w:w="955" w:type="pct"/>
            <w:vAlign w:val="center"/>
          </w:tcPr>
          <w:p w:rsidR="005F422B" w:rsidRDefault="005F422B" w:rsidP="005F422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Elaboró</w:t>
            </w:r>
          </w:p>
        </w:tc>
        <w:tc>
          <w:tcPr>
            <w:tcW w:w="3644" w:type="pct"/>
            <w:vAlign w:val="center"/>
          </w:tcPr>
          <w:p w:rsidR="005F422B" w:rsidRDefault="005F422B" w:rsidP="005F422B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Nombre y firma del servidor público que integró el inventario</w:t>
            </w:r>
          </w:p>
        </w:tc>
      </w:tr>
      <w:tr w:rsidR="005F422B" w:rsidTr="005F422B">
        <w:tc>
          <w:tcPr>
            <w:tcW w:w="401" w:type="pct"/>
            <w:vAlign w:val="center"/>
          </w:tcPr>
          <w:p w:rsidR="005F422B" w:rsidRDefault="005F422B" w:rsidP="005F42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</w:t>
            </w:r>
          </w:p>
        </w:tc>
        <w:tc>
          <w:tcPr>
            <w:tcW w:w="955" w:type="pct"/>
            <w:vAlign w:val="center"/>
          </w:tcPr>
          <w:p w:rsidR="005F422B" w:rsidRDefault="005F422B" w:rsidP="005F422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Autorizó</w:t>
            </w:r>
          </w:p>
        </w:tc>
        <w:tc>
          <w:tcPr>
            <w:tcW w:w="3644" w:type="pct"/>
            <w:vAlign w:val="center"/>
          </w:tcPr>
          <w:p w:rsidR="005F422B" w:rsidRDefault="005F422B" w:rsidP="005F422B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Nombre y firma del Responsable de Archivo de Trámite de la unidad administrativa.</w:t>
            </w:r>
          </w:p>
        </w:tc>
      </w:tr>
      <w:tr w:rsidR="005F422B" w:rsidTr="005F422B">
        <w:tc>
          <w:tcPr>
            <w:tcW w:w="401" w:type="pct"/>
            <w:vAlign w:val="center"/>
          </w:tcPr>
          <w:p w:rsidR="005F422B" w:rsidRDefault="005F422B" w:rsidP="005F42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</w:t>
            </w:r>
          </w:p>
        </w:tc>
        <w:tc>
          <w:tcPr>
            <w:tcW w:w="955" w:type="pct"/>
            <w:vAlign w:val="center"/>
          </w:tcPr>
          <w:p w:rsidR="005F422B" w:rsidRDefault="005F422B" w:rsidP="005F422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Visto bueno</w:t>
            </w:r>
          </w:p>
        </w:tc>
        <w:tc>
          <w:tcPr>
            <w:tcW w:w="3644" w:type="pct"/>
            <w:vAlign w:val="center"/>
          </w:tcPr>
          <w:p w:rsidR="005F422B" w:rsidRDefault="005F422B" w:rsidP="005F422B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Nombre y firma del titular del área coordinadora de archivos.</w:t>
            </w:r>
          </w:p>
        </w:tc>
      </w:tr>
    </w:tbl>
    <w:p w:rsidR="005F422B" w:rsidRDefault="005F422B" w:rsidP="005F422B">
      <w:pPr>
        <w:tabs>
          <w:tab w:val="left" w:pos="9166"/>
        </w:tabs>
      </w:pPr>
    </w:p>
    <w:p w:rsidR="005F422B" w:rsidRPr="005F422B" w:rsidRDefault="005F422B" w:rsidP="005F422B">
      <w:pPr>
        <w:tabs>
          <w:tab w:val="left" w:pos="9166"/>
        </w:tabs>
      </w:pPr>
    </w:p>
    <w:sectPr w:rsidR="005F422B" w:rsidRPr="005F422B" w:rsidSect="00AF6A8C">
      <w:headerReference w:type="default" r:id="rId6"/>
      <w:foot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C0D" w:rsidRDefault="00275C0D" w:rsidP="00AF6A8C">
      <w:pPr>
        <w:spacing w:after="0" w:line="240" w:lineRule="auto"/>
      </w:pPr>
      <w:r>
        <w:separator/>
      </w:r>
    </w:p>
  </w:endnote>
  <w:endnote w:type="continuationSeparator" w:id="0">
    <w:p w:rsidR="00275C0D" w:rsidRDefault="00275C0D" w:rsidP="00AF6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22B" w:rsidRDefault="005F422B" w:rsidP="005F422B">
    <w:pPr>
      <w:pStyle w:val="Piedepgina"/>
      <w:tabs>
        <w:tab w:val="clear" w:pos="4419"/>
        <w:tab w:val="clear" w:pos="8838"/>
        <w:tab w:val="left" w:pos="161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C0D" w:rsidRDefault="00275C0D" w:rsidP="00AF6A8C">
      <w:pPr>
        <w:spacing w:after="0" w:line="240" w:lineRule="auto"/>
      </w:pPr>
      <w:r>
        <w:separator/>
      </w:r>
    </w:p>
  </w:footnote>
  <w:footnote w:type="continuationSeparator" w:id="0">
    <w:p w:rsidR="00275C0D" w:rsidRDefault="00275C0D" w:rsidP="00AF6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A8C" w:rsidRDefault="00561930">
    <w:pPr>
      <w:pStyle w:val="Encabezado"/>
      <w:rPr>
        <w:rFonts w:ascii="Verdana" w:hAnsi="Verdana" w:cs="ArialMT"/>
        <w:sz w:val="16"/>
        <w:szCs w:val="20"/>
      </w:rPr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616EE8D4" wp14:editId="76E706EC">
          <wp:simplePos x="0" y="0"/>
          <wp:positionH relativeFrom="margin">
            <wp:posOffset>-842644</wp:posOffset>
          </wp:positionH>
          <wp:positionV relativeFrom="margin">
            <wp:posOffset>-1099185</wp:posOffset>
          </wp:positionV>
          <wp:extent cx="9906000" cy="772287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BRETADA CARTA SS_Sin Ext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28730" cy="77405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F6A8C" w:rsidRDefault="00AF6A8C">
    <w:pPr>
      <w:pStyle w:val="Encabezado"/>
      <w:rPr>
        <w:rFonts w:ascii="Verdana" w:hAnsi="Verdana" w:cs="ArialMT"/>
        <w:sz w:val="16"/>
        <w:szCs w:val="20"/>
      </w:rPr>
    </w:pPr>
  </w:p>
  <w:p w:rsidR="005F422B" w:rsidRDefault="005F422B" w:rsidP="00AF6A8C">
    <w:pPr>
      <w:pStyle w:val="Encabezado"/>
      <w:jc w:val="right"/>
      <w:rPr>
        <w:rFonts w:ascii="Verdana" w:hAnsi="Verdana" w:cs="ArialMT"/>
        <w:sz w:val="16"/>
        <w:szCs w:val="20"/>
      </w:rPr>
    </w:pPr>
  </w:p>
  <w:p w:rsidR="00AF6A8C" w:rsidRDefault="00AF6A8C" w:rsidP="00AF6A8C">
    <w:pPr>
      <w:pStyle w:val="Encabezad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A8C"/>
    <w:rsid w:val="00275C0D"/>
    <w:rsid w:val="00561930"/>
    <w:rsid w:val="005F422B"/>
    <w:rsid w:val="006C0EAE"/>
    <w:rsid w:val="0081062C"/>
    <w:rsid w:val="00A81BFF"/>
    <w:rsid w:val="00AF6A8C"/>
    <w:rsid w:val="00C3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0D51646-86EB-497E-8C5B-920168D19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A8C"/>
    <w:rPr>
      <w:rFonts w:eastAsiaTheme="minorEastAsia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qFormat/>
    <w:rsid w:val="00AF6A8C"/>
    <w:pPr>
      <w:spacing w:after="0" w:line="240" w:lineRule="auto"/>
    </w:pPr>
    <w:rPr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F6A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6A8C"/>
    <w:rPr>
      <w:rFonts w:eastAsiaTheme="minorEastAsia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F6A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6A8C"/>
    <w:rPr>
      <w:rFonts w:eastAsiaTheme="minorEastAsia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317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User-ssa</dc:creator>
  <cp:keywords/>
  <dc:description/>
  <cp:lastModifiedBy>PC_16</cp:lastModifiedBy>
  <cp:revision>3</cp:revision>
  <dcterms:created xsi:type="dcterms:W3CDTF">2023-12-15T16:17:00Z</dcterms:created>
  <dcterms:modified xsi:type="dcterms:W3CDTF">2024-12-11T20:15:00Z</dcterms:modified>
</cp:coreProperties>
</file>